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953D1" w14:textId="77777777" w:rsidR="0098677F" w:rsidRPr="00252581" w:rsidRDefault="0098677F" w:rsidP="0098677F">
      <w:pPr>
        <w:spacing w:after="200" w:line="240" w:lineRule="auto"/>
        <w:rPr>
          <w:rFonts w:eastAsia="Calibri" w:cstheme="minorHAnsi"/>
          <w:i/>
        </w:rPr>
      </w:pPr>
      <w:r w:rsidRPr="00252581">
        <w:rPr>
          <w:rFonts w:eastAsia="Calibri" w:cstheme="minorHAnsi"/>
          <w:b/>
        </w:rPr>
        <w:t>Załącznik nr 1</w:t>
      </w:r>
    </w:p>
    <w:p w14:paraId="42914A00" w14:textId="77777777" w:rsidR="0098677F" w:rsidRPr="00252581" w:rsidRDefault="0098677F" w:rsidP="0098677F">
      <w:pPr>
        <w:spacing w:after="200" w:line="276" w:lineRule="auto"/>
        <w:jc w:val="both"/>
        <w:rPr>
          <w:rFonts w:eastAsia="Calibri" w:cstheme="minorHAnsi"/>
        </w:rPr>
      </w:pPr>
    </w:p>
    <w:p w14:paraId="5AD0AA01" w14:textId="77777777" w:rsidR="0098677F" w:rsidRPr="00252581" w:rsidRDefault="0098677F" w:rsidP="0098677F">
      <w:pPr>
        <w:spacing w:after="200" w:line="276" w:lineRule="auto"/>
        <w:jc w:val="center"/>
        <w:rPr>
          <w:rFonts w:eastAsia="Calibri" w:cstheme="minorHAnsi"/>
          <w:b/>
          <w:sz w:val="24"/>
          <w:szCs w:val="24"/>
        </w:rPr>
      </w:pPr>
      <w:r w:rsidRPr="00252581">
        <w:rPr>
          <w:rFonts w:eastAsia="Calibri" w:cstheme="minorHAnsi"/>
          <w:b/>
          <w:sz w:val="24"/>
          <w:szCs w:val="24"/>
        </w:rPr>
        <w:t>FORMULARZ OFERTOWY</w:t>
      </w:r>
    </w:p>
    <w:p w14:paraId="1216D78F" w14:textId="77777777" w:rsidR="0098677F" w:rsidRPr="00252581" w:rsidRDefault="0098677F" w:rsidP="0098677F">
      <w:pPr>
        <w:spacing w:after="200" w:line="276" w:lineRule="auto"/>
        <w:jc w:val="both"/>
        <w:rPr>
          <w:rFonts w:eastAsia="Calibri" w:cstheme="minorHAnsi"/>
        </w:rPr>
      </w:pPr>
    </w:p>
    <w:p w14:paraId="115851B5" w14:textId="77777777" w:rsidR="0098677F" w:rsidRPr="00252581" w:rsidRDefault="0098677F" w:rsidP="0098677F">
      <w:pPr>
        <w:spacing w:after="200" w:line="276" w:lineRule="auto"/>
        <w:jc w:val="both"/>
        <w:rPr>
          <w:rFonts w:eastAsia="Calibri" w:cstheme="minorHAnsi"/>
        </w:rPr>
      </w:pPr>
    </w:p>
    <w:p w14:paraId="04434E8B" w14:textId="200C6C75" w:rsidR="0098677F" w:rsidRPr="00252581" w:rsidRDefault="0098677F" w:rsidP="0098677F">
      <w:pPr>
        <w:spacing w:after="200" w:line="276" w:lineRule="auto"/>
        <w:jc w:val="center"/>
        <w:rPr>
          <w:rFonts w:eastAsia="Calibri" w:cstheme="minorHAnsi"/>
        </w:rPr>
      </w:pPr>
      <w:r w:rsidRPr="00252581">
        <w:rPr>
          <w:rFonts w:eastAsia="Calibri" w:cstheme="minorHAnsi"/>
          <w:i/>
        </w:rPr>
        <w:t>…………………………………………………………………………………………………………………………</w:t>
      </w:r>
      <w:r w:rsidRPr="00252581">
        <w:rPr>
          <w:rFonts w:eastAsia="Calibri" w:cstheme="minorHAnsi"/>
          <w:i/>
        </w:rPr>
        <w:br/>
        <w:t xml:space="preserve">Nazwa </w:t>
      </w:r>
      <w:r w:rsidR="00365F91">
        <w:rPr>
          <w:rFonts w:eastAsia="Calibri" w:cstheme="minorHAnsi"/>
          <w:i/>
        </w:rPr>
        <w:t>Dost</w:t>
      </w:r>
      <w:r w:rsidRPr="00252581">
        <w:rPr>
          <w:rFonts w:eastAsia="Calibri" w:cstheme="minorHAnsi"/>
          <w:i/>
        </w:rPr>
        <w:t>awcy</w:t>
      </w:r>
    </w:p>
    <w:p w14:paraId="2528F068" w14:textId="77777777" w:rsidR="0098677F" w:rsidRPr="00252581" w:rsidRDefault="0098677F" w:rsidP="0098677F">
      <w:pPr>
        <w:spacing w:after="200" w:line="276" w:lineRule="auto"/>
        <w:jc w:val="center"/>
        <w:rPr>
          <w:rFonts w:eastAsia="Calibri" w:cstheme="minorHAnsi"/>
          <w:i/>
        </w:rPr>
      </w:pPr>
    </w:p>
    <w:p w14:paraId="2E9B8B51" w14:textId="77777777" w:rsidR="0098677F" w:rsidRPr="00252581" w:rsidRDefault="0098677F" w:rsidP="0098677F">
      <w:pPr>
        <w:spacing w:after="200" w:line="276" w:lineRule="auto"/>
        <w:jc w:val="center"/>
        <w:rPr>
          <w:rFonts w:eastAsia="Calibri" w:cstheme="minorHAnsi"/>
          <w:i/>
        </w:rPr>
      </w:pPr>
      <w:r w:rsidRPr="00252581">
        <w:rPr>
          <w:rFonts w:eastAsia="Calibri" w:cstheme="minorHAnsi"/>
          <w:i/>
        </w:rPr>
        <w:t>…………………………………………………………………………………………………………………………</w:t>
      </w:r>
      <w:r w:rsidRPr="00252581">
        <w:rPr>
          <w:rFonts w:eastAsia="Calibri" w:cstheme="minorHAnsi"/>
          <w:i/>
        </w:rPr>
        <w:br/>
        <w:t>Adres siedziby</w:t>
      </w:r>
    </w:p>
    <w:p w14:paraId="203C6B7C" w14:textId="77777777" w:rsidR="0098677F" w:rsidRPr="00252581" w:rsidRDefault="0098677F" w:rsidP="0098677F">
      <w:pPr>
        <w:spacing w:after="200" w:line="276" w:lineRule="auto"/>
        <w:jc w:val="center"/>
        <w:rPr>
          <w:rFonts w:eastAsia="Calibri" w:cstheme="minorHAnsi"/>
          <w:i/>
        </w:rPr>
      </w:pPr>
    </w:p>
    <w:p w14:paraId="48F42B58" w14:textId="77777777" w:rsidR="0098677F" w:rsidRPr="00252581" w:rsidRDefault="0098677F" w:rsidP="0098677F">
      <w:pPr>
        <w:spacing w:after="200" w:line="276" w:lineRule="auto"/>
        <w:jc w:val="center"/>
        <w:rPr>
          <w:rFonts w:eastAsia="Calibri" w:cstheme="minorHAnsi"/>
          <w:i/>
        </w:rPr>
      </w:pPr>
      <w:r w:rsidRPr="00252581">
        <w:rPr>
          <w:rFonts w:eastAsia="Calibri" w:cstheme="minorHAnsi"/>
          <w:i/>
        </w:rPr>
        <w:t>…………………………………………………………………………………………………………………………</w:t>
      </w:r>
      <w:r w:rsidRPr="00252581">
        <w:rPr>
          <w:rFonts w:eastAsia="Calibri" w:cstheme="minorHAnsi"/>
          <w:i/>
        </w:rPr>
        <w:br/>
        <w:t>nr telefonu/adres e-mail</w:t>
      </w:r>
    </w:p>
    <w:p w14:paraId="5A2FAAC1" w14:textId="77777777" w:rsidR="0098677F" w:rsidRPr="00252581" w:rsidRDefault="0098677F" w:rsidP="0098677F">
      <w:pPr>
        <w:spacing w:after="200" w:line="276" w:lineRule="auto"/>
        <w:jc w:val="center"/>
        <w:rPr>
          <w:rFonts w:eastAsia="Calibri" w:cstheme="minorHAnsi"/>
          <w:i/>
        </w:rPr>
      </w:pPr>
    </w:p>
    <w:p w14:paraId="71B69B82" w14:textId="77777777" w:rsidR="0098677F" w:rsidRPr="00252581" w:rsidRDefault="0098677F" w:rsidP="0098677F">
      <w:pPr>
        <w:spacing w:after="0" w:line="240" w:lineRule="auto"/>
        <w:jc w:val="center"/>
        <w:rPr>
          <w:rFonts w:eastAsia="Calibri" w:cstheme="minorHAnsi"/>
          <w:i/>
        </w:rPr>
      </w:pPr>
      <w:r w:rsidRPr="00252581">
        <w:rPr>
          <w:rFonts w:eastAsia="Calibri" w:cstheme="minorHAnsi"/>
          <w:i/>
        </w:rPr>
        <w:t>…………………………………………………………………………………………………………………………</w:t>
      </w:r>
    </w:p>
    <w:p w14:paraId="0578AB90" w14:textId="2695EDEE" w:rsidR="0098677F" w:rsidRPr="00252581" w:rsidRDefault="0098677F" w:rsidP="0098677F">
      <w:pPr>
        <w:spacing w:after="200" w:line="276" w:lineRule="auto"/>
        <w:jc w:val="center"/>
        <w:rPr>
          <w:rFonts w:eastAsia="Calibri" w:cstheme="minorHAnsi"/>
          <w:i/>
        </w:rPr>
      </w:pPr>
      <w:r w:rsidRPr="00252581">
        <w:rPr>
          <w:rFonts w:eastAsia="Calibri" w:cstheme="minorHAnsi"/>
          <w:i/>
        </w:rPr>
        <w:t>NIP</w:t>
      </w:r>
    </w:p>
    <w:p w14:paraId="015A64FE" w14:textId="77777777" w:rsidR="0098677F" w:rsidRPr="00252581" w:rsidRDefault="0098677F" w:rsidP="0098677F">
      <w:pPr>
        <w:spacing w:after="200" w:line="276" w:lineRule="auto"/>
        <w:jc w:val="center"/>
        <w:rPr>
          <w:rFonts w:eastAsia="Calibri" w:cstheme="minorHAnsi"/>
          <w:i/>
        </w:rPr>
      </w:pPr>
    </w:p>
    <w:p w14:paraId="03E1282A" w14:textId="77777777" w:rsidR="0098677F" w:rsidRPr="00252581" w:rsidRDefault="0098677F" w:rsidP="0098677F">
      <w:pPr>
        <w:spacing w:after="200" w:line="276" w:lineRule="auto"/>
        <w:jc w:val="both"/>
        <w:rPr>
          <w:rFonts w:eastAsia="Calibri" w:cstheme="minorHAnsi"/>
        </w:rPr>
      </w:pPr>
      <w:r w:rsidRPr="00252581">
        <w:rPr>
          <w:rFonts w:eastAsia="Calibri" w:cstheme="minorHAnsi"/>
        </w:rPr>
        <w:t xml:space="preserve">Przystępując do udziału w postępowaniu prowadzonym w trybie zapytania ofertowego na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98677F" w:rsidRPr="00252581" w14:paraId="5E95942D" w14:textId="77777777" w:rsidTr="00073C29">
        <w:trPr>
          <w:trHeight w:val="1422"/>
        </w:trPr>
        <w:tc>
          <w:tcPr>
            <w:tcW w:w="9072" w:type="dxa"/>
            <w:shd w:val="clear" w:color="auto" w:fill="ACB9CA" w:themeFill="text2" w:themeFillTint="66"/>
            <w:vAlign w:val="center"/>
          </w:tcPr>
          <w:p w14:paraId="6FCE7619" w14:textId="4935664E" w:rsidR="0098677F" w:rsidRPr="00252581" w:rsidRDefault="0016707F" w:rsidP="00073C29">
            <w:pPr>
              <w:spacing w:after="200" w:line="276" w:lineRule="auto"/>
              <w:jc w:val="center"/>
              <w:rPr>
                <w:rFonts w:eastAsia="Calibri" w:cstheme="minorHAnsi"/>
                <w:b/>
              </w:rPr>
            </w:pPr>
            <w:r w:rsidRPr="0016707F">
              <w:rPr>
                <w:b/>
              </w:rPr>
              <w:t xml:space="preserve">Zakup i dostawa Skanera </w:t>
            </w:r>
            <w:proofErr w:type="spellStart"/>
            <w:r w:rsidRPr="0016707F">
              <w:rPr>
                <w:b/>
              </w:rPr>
              <w:t>wewnatrzustnego</w:t>
            </w:r>
            <w:proofErr w:type="spellEnd"/>
            <w:r w:rsidR="00CD7AE6">
              <w:rPr>
                <w:b/>
              </w:rPr>
              <w:t xml:space="preserve"> </w:t>
            </w:r>
          </w:p>
        </w:tc>
      </w:tr>
    </w:tbl>
    <w:p w14:paraId="2B625CF0" w14:textId="77777777" w:rsidR="0098677F" w:rsidRPr="00252581" w:rsidRDefault="0098677F" w:rsidP="0098677F">
      <w:pPr>
        <w:tabs>
          <w:tab w:val="center" w:pos="4536"/>
          <w:tab w:val="right" w:pos="9072"/>
        </w:tabs>
        <w:suppressAutoHyphens/>
        <w:spacing w:after="0" w:line="360" w:lineRule="auto"/>
        <w:rPr>
          <w:rFonts w:eastAsia="Times New Roman" w:cstheme="minorHAnsi"/>
          <w:b/>
          <w:u w:val="single"/>
          <w:lang w:eastAsia="zh-CN"/>
        </w:rPr>
      </w:pPr>
    </w:p>
    <w:p w14:paraId="77942DD0" w14:textId="77777777" w:rsidR="0098677F" w:rsidRPr="00252581" w:rsidRDefault="0098677F" w:rsidP="0098677F">
      <w:pPr>
        <w:spacing w:after="200" w:line="276" w:lineRule="auto"/>
        <w:jc w:val="both"/>
        <w:rPr>
          <w:rFonts w:eastAsia="Calibri" w:cstheme="minorHAnsi"/>
        </w:rPr>
      </w:pPr>
      <w:r w:rsidRPr="00252581">
        <w:rPr>
          <w:rFonts w:eastAsia="Calibri" w:cstheme="minorHAnsi"/>
        </w:rPr>
        <w:t>oferuję/</w:t>
      </w:r>
      <w:proofErr w:type="spellStart"/>
      <w:r w:rsidRPr="00252581">
        <w:rPr>
          <w:rFonts w:eastAsia="Calibri" w:cstheme="minorHAnsi"/>
        </w:rPr>
        <w:t>emy</w:t>
      </w:r>
      <w:proofErr w:type="spellEnd"/>
      <w:r w:rsidRPr="00252581">
        <w:rPr>
          <w:rFonts w:eastAsia="Calibri" w:cstheme="minorHAnsi"/>
        </w:rPr>
        <w:t xml:space="preserve"> realizację wykonania przedmiotu zamówienia określonego w niniejszym zapytaniu ofertowym na warunkach i zasadach w nim określonych.</w:t>
      </w:r>
    </w:p>
    <w:p w14:paraId="0AAE8179" w14:textId="77777777" w:rsidR="0098677F" w:rsidRPr="00252581" w:rsidRDefault="0098677F" w:rsidP="0098677F">
      <w:pPr>
        <w:rPr>
          <w:rFonts w:eastAsia="Calibri" w:cstheme="minorHAnsi"/>
        </w:rPr>
      </w:pPr>
      <w:r w:rsidRPr="00252581">
        <w:rPr>
          <w:rFonts w:eastAsia="Calibri" w:cstheme="minorHAnsi"/>
        </w:rPr>
        <w:br w:type="page"/>
      </w:r>
    </w:p>
    <w:p w14:paraId="69CC7C66" w14:textId="77777777" w:rsidR="000B7C72" w:rsidRPr="000B7C72" w:rsidRDefault="000B7C72" w:rsidP="003B25D1">
      <w:pPr>
        <w:numPr>
          <w:ilvl w:val="0"/>
          <w:numId w:val="19"/>
        </w:numPr>
        <w:suppressAutoHyphens/>
        <w:spacing w:after="240" w:line="240" w:lineRule="auto"/>
        <w:ind w:left="142" w:hanging="73"/>
        <w:jc w:val="both"/>
        <w:rPr>
          <w:rFonts w:eastAsia="Calibri" w:cstheme="minorHAnsi"/>
          <w:b/>
        </w:rPr>
      </w:pPr>
      <w:r w:rsidRPr="000B7C72">
        <w:rPr>
          <w:rFonts w:eastAsia="Calibri" w:cstheme="minorHAnsi"/>
          <w:b/>
        </w:rPr>
        <w:lastRenderedPageBreak/>
        <w:t>Łączna cena przedmiotu zamówienia:</w:t>
      </w:r>
    </w:p>
    <w:p w14:paraId="64CD52C8" w14:textId="77777777" w:rsidR="000B7C72" w:rsidRPr="000B7C72" w:rsidRDefault="000B7C72" w:rsidP="000B7C72">
      <w:pPr>
        <w:tabs>
          <w:tab w:val="right" w:leader="dot" w:pos="8789"/>
        </w:tabs>
        <w:suppressAutoHyphens/>
        <w:spacing w:after="0" w:line="360" w:lineRule="auto"/>
        <w:ind w:left="51"/>
        <w:jc w:val="both"/>
        <w:rPr>
          <w:rFonts w:eastAsia="Calibri" w:cstheme="minorHAnsi"/>
          <w:bCs/>
        </w:rPr>
      </w:pPr>
      <w:r w:rsidRPr="000B7C72">
        <w:rPr>
          <w:rFonts w:eastAsia="Calibri" w:cstheme="minorHAnsi"/>
          <w:bCs/>
        </w:rPr>
        <w:t>Cena netto:</w:t>
      </w:r>
      <w:r w:rsidRPr="000B7C72">
        <w:rPr>
          <w:rFonts w:eastAsia="Calibri" w:cstheme="minorHAnsi"/>
          <w:bCs/>
        </w:rPr>
        <w:tab/>
      </w:r>
    </w:p>
    <w:p w14:paraId="33EDBAEB" w14:textId="77777777" w:rsidR="000B7C72" w:rsidRPr="000B7C72" w:rsidRDefault="000B7C72" w:rsidP="000B7C72">
      <w:pPr>
        <w:tabs>
          <w:tab w:val="right" w:leader="dot" w:pos="8789"/>
        </w:tabs>
        <w:suppressAutoHyphens/>
        <w:spacing w:after="0" w:line="360" w:lineRule="auto"/>
        <w:ind w:left="51"/>
        <w:jc w:val="both"/>
        <w:rPr>
          <w:rFonts w:eastAsia="Calibri" w:cstheme="minorHAnsi"/>
          <w:bCs/>
        </w:rPr>
      </w:pPr>
      <w:r w:rsidRPr="000B7C72">
        <w:rPr>
          <w:rFonts w:eastAsia="Calibri" w:cstheme="minorHAnsi"/>
          <w:bCs/>
        </w:rPr>
        <w:t>Podatek VAT:</w:t>
      </w:r>
      <w:r w:rsidRPr="000B7C72">
        <w:rPr>
          <w:rFonts w:eastAsia="Calibri" w:cstheme="minorHAnsi"/>
          <w:bCs/>
        </w:rPr>
        <w:tab/>
      </w:r>
    </w:p>
    <w:p w14:paraId="4228914D" w14:textId="77777777" w:rsidR="000B7C72" w:rsidRPr="000B7C72" w:rsidRDefault="000B7C72" w:rsidP="000B7C72">
      <w:pPr>
        <w:tabs>
          <w:tab w:val="right" w:leader="dot" w:pos="8789"/>
        </w:tabs>
        <w:suppressAutoHyphens/>
        <w:spacing w:after="0" w:line="360" w:lineRule="auto"/>
        <w:ind w:left="51"/>
        <w:jc w:val="both"/>
        <w:rPr>
          <w:rFonts w:eastAsia="Calibri" w:cstheme="minorHAnsi"/>
          <w:bCs/>
        </w:rPr>
      </w:pPr>
      <w:r w:rsidRPr="000B7C72">
        <w:rPr>
          <w:rFonts w:eastAsia="Calibri" w:cstheme="minorHAnsi"/>
          <w:bCs/>
        </w:rPr>
        <w:t>Cena brutto:</w:t>
      </w:r>
      <w:r w:rsidRPr="000B7C72">
        <w:rPr>
          <w:rFonts w:eastAsia="Calibri" w:cstheme="minorHAnsi"/>
          <w:bCs/>
        </w:rPr>
        <w:tab/>
      </w:r>
    </w:p>
    <w:p w14:paraId="295B1F33" w14:textId="77777777" w:rsidR="000B7C72" w:rsidRPr="000B7C72" w:rsidRDefault="000B7C72" w:rsidP="000B7C72">
      <w:pPr>
        <w:tabs>
          <w:tab w:val="right" w:leader="dot" w:pos="8789"/>
        </w:tabs>
        <w:suppressAutoHyphens/>
        <w:spacing w:after="0" w:line="360" w:lineRule="auto"/>
        <w:ind w:left="51"/>
        <w:jc w:val="both"/>
        <w:rPr>
          <w:rFonts w:eastAsia="Calibri" w:cstheme="minorHAnsi"/>
          <w:bCs/>
        </w:rPr>
      </w:pPr>
      <w:r w:rsidRPr="000B7C72">
        <w:rPr>
          <w:rFonts w:eastAsia="Calibri" w:cstheme="minorHAnsi"/>
          <w:bCs/>
        </w:rPr>
        <w:t>Słownie cena brutto:</w:t>
      </w:r>
      <w:r w:rsidRPr="000B7C72">
        <w:rPr>
          <w:rFonts w:eastAsia="Calibri" w:cstheme="minorHAnsi"/>
          <w:bCs/>
        </w:rPr>
        <w:tab/>
      </w:r>
    </w:p>
    <w:p w14:paraId="27C8B468" w14:textId="77777777" w:rsidR="000B7C72" w:rsidRPr="000B7C72" w:rsidRDefault="000B7C72" w:rsidP="000B7C72">
      <w:pPr>
        <w:tabs>
          <w:tab w:val="right" w:leader="dot" w:pos="8789"/>
        </w:tabs>
        <w:suppressAutoHyphens/>
        <w:spacing w:after="240" w:line="360" w:lineRule="auto"/>
        <w:ind w:left="51"/>
        <w:rPr>
          <w:rFonts w:eastAsia="Calibri" w:cstheme="minorHAnsi"/>
          <w:bCs/>
        </w:rPr>
      </w:pPr>
      <w:r w:rsidRPr="000B7C72">
        <w:rPr>
          <w:rFonts w:eastAsia="Calibri" w:cstheme="minorHAnsi"/>
          <w:bCs/>
        </w:rPr>
        <w:tab/>
      </w:r>
    </w:p>
    <w:p w14:paraId="546CACCC" w14:textId="09BBB371" w:rsidR="005B3867" w:rsidRPr="000B7C72" w:rsidRDefault="009731C0" w:rsidP="005B3867">
      <w:pPr>
        <w:numPr>
          <w:ilvl w:val="0"/>
          <w:numId w:val="23"/>
        </w:numPr>
        <w:spacing w:after="240" w:line="276" w:lineRule="auto"/>
        <w:ind w:left="142"/>
        <w:jc w:val="both"/>
        <w:rPr>
          <w:rFonts w:eastAsia="Calibri" w:cstheme="minorHAnsi"/>
          <w:b/>
        </w:rPr>
      </w:pPr>
      <w:r w:rsidRPr="009731C0">
        <w:rPr>
          <w:rFonts w:eastAsia="Calibri" w:cstheme="minorHAnsi"/>
          <w:b/>
        </w:rPr>
        <w:t>Okres subskrypcji oprogramowania</w:t>
      </w:r>
      <w:r w:rsidR="005B3867" w:rsidRPr="000B7C72">
        <w:rPr>
          <w:rFonts w:eastAsia="Calibri" w:cstheme="minorHAnsi"/>
          <w:b/>
        </w:rPr>
        <w:t>:</w:t>
      </w:r>
    </w:p>
    <w:p w14:paraId="682DFB5A" w14:textId="77777777" w:rsidR="005B3867" w:rsidRPr="000B7C72" w:rsidRDefault="005B3867" w:rsidP="005B3867">
      <w:pPr>
        <w:tabs>
          <w:tab w:val="right" w:leader="dot" w:pos="8789"/>
        </w:tabs>
        <w:spacing w:after="240" w:line="276" w:lineRule="auto"/>
        <w:ind w:left="142"/>
        <w:jc w:val="both"/>
        <w:rPr>
          <w:rFonts w:eastAsia="Calibri" w:cstheme="minorHAnsi"/>
          <w:bCs/>
        </w:rPr>
      </w:pPr>
      <w:r w:rsidRPr="000B7C72">
        <w:rPr>
          <w:rFonts w:eastAsia="Calibri" w:cstheme="minorHAnsi"/>
          <w:bCs/>
        </w:rPr>
        <w:t>Ilość miesięcy:</w:t>
      </w:r>
      <w:r w:rsidRPr="000B7C72">
        <w:rPr>
          <w:rFonts w:eastAsia="Calibri" w:cstheme="minorHAnsi"/>
          <w:bCs/>
        </w:rPr>
        <w:tab/>
      </w:r>
    </w:p>
    <w:p w14:paraId="4710A574" w14:textId="77777777" w:rsidR="005B3867" w:rsidRPr="000B7C72" w:rsidRDefault="005B3867" w:rsidP="005B3867">
      <w:pPr>
        <w:numPr>
          <w:ilvl w:val="0"/>
          <w:numId w:val="23"/>
        </w:numPr>
        <w:spacing w:after="240" w:line="276" w:lineRule="auto"/>
        <w:ind w:left="142" w:hanging="76"/>
        <w:jc w:val="both"/>
        <w:rPr>
          <w:rFonts w:eastAsia="Calibri" w:cstheme="minorHAnsi"/>
          <w:b/>
        </w:rPr>
      </w:pPr>
      <w:bookmarkStart w:id="0" w:name="_Hlk172618701"/>
      <w:bookmarkStart w:id="1" w:name="_Hlk178323685"/>
      <w:bookmarkStart w:id="2" w:name="_Hlk211260910"/>
      <w:r w:rsidRPr="0076546C">
        <w:rPr>
          <w:rFonts w:eastAsia="Calibri" w:cstheme="minorHAnsi"/>
          <w:b/>
        </w:rPr>
        <w:t>Termin dostawy urządzenia</w:t>
      </w:r>
      <w:r w:rsidRPr="000B7C72">
        <w:rPr>
          <w:rFonts w:eastAsia="Calibri" w:cstheme="minorHAnsi"/>
          <w:b/>
        </w:rPr>
        <w:t>:</w:t>
      </w:r>
    </w:p>
    <w:p w14:paraId="64A83359" w14:textId="77777777" w:rsidR="005B3867" w:rsidRPr="0076546C" w:rsidRDefault="005B3867" w:rsidP="005B3867">
      <w:pPr>
        <w:tabs>
          <w:tab w:val="right" w:leader="dot" w:pos="8789"/>
        </w:tabs>
        <w:spacing w:after="240" w:line="276" w:lineRule="auto"/>
        <w:ind w:left="142"/>
        <w:jc w:val="both"/>
        <w:rPr>
          <w:rFonts w:eastAsia="Calibri" w:cstheme="minorHAnsi"/>
          <w:bCs/>
        </w:rPr>
      </w:pPr>
      <w:r w:rsidRPr="000B7C72">
        <w:rPr>
          <w:rFonts w:eastAsia="Calibri" w:cstheme="minorHAnsi"/>
          <w:bCs/>
        </w:rPr>
        <w:t xml:space="preserve">Ilość </w:t>
      </w:r>
      <w:r>
        <w:rPr>
          <w:rFonts w:eastAsia="Calibri" w:cstheme="minorHAnsi"/>
          <w:bCs/>
        </w:rPr>
        <w:t>dni kalendarzowych</w:t>
      </w:r>
      <w:r w:rsidRPr="000B7C72">
        <w:rPr>
          <w:rFonts w:eastAsia="Calibri" w:cstheme="minorHAnsi"/>
          <w:bCs/>
        </w:rPr>
        <w:t>:</w:t>
      </w:r>
      <w:r w:rsidRPr="000B7C72">
        <w:rPr>
          <w:rFonts w:eastAsia="Calibri" w:cstheme="minorHAnsi"/>
          <w:bCs/>
        </w:rPr>
        <w:tab/>
      </w:r>
    </w:p>
    <w:p w14:paraId="23C6BFDD" w14:textId="77777777" w:rsidR="005B3867" w:rsidRPr="000B7C72" w:rsidRDefault="005B3867" w:rsidP="005B3867">
      <w:pPr>
        <w:numPr>
          <w:ilvl w:val="0"/>
          <w:numId w:val="23"/>
        </w:numPr>
        <w:tabs>
          <w:tab w:val="right" w:leader="dot" w:pos="8789"/>
        </w:tabs>
        <w:spacing w:after="240" w:line="276" w:lineRule="auto"/>
        <w:ind w:left="142" w:hanging="95"/>
        <w:jc w:val="both"/>
        <w:rPr>
          <w:rFonts w:eastAsia="Calibri" w:cstheme="minorHAnsi"/>
          <w:b/>
        </w:rPr>
      </w:pPr>
      <w:r w:rsidRPr="000B7C72">
        <w:rPr>
          <w:rFonts w:eastAsia="Calibri" w:cstheme="minorHAnsi"/>
          <w:b/>
        </w:rPr>
        <w:t>Czas reakcji serwisowej</w:t>
      </w:r>
      <w:r w:rsidRPr="000B7C72">
        <w:rPr>
          <w:rFonts w:eastAsia="Calibri" w:cstheme="minorHAnsi"/>
          <w:bCs/>
        </w:rPr>
        <w:t>:</w:t>
      </w:r>
    </w:p>
    <w:p w14:paraId="1ABB55A8" w14:textId="77777777" w:rsidR="005B3867" w:rsidRDefault="005B3867" w:rsidP="005B3867">
      <w:pPr>
        <w:tabs>
          <w:tab w:val="right" w:leader="dot" w:pos="8789"/>
        </w:tabs>
        <w:spacing w:after="240" w:line="276" w:lineRule="auto"/>
        <w:ind w:left="51"/>
        <w:jc w:val="both"/>
        <w:rPr>
          <w:rFonts w:eastAsia="Calibri" w:cstheme="minorHAnsi"/>
          <w:bCs/>
        </w:rPr>
      </w:pPr>
      <w:r w:rsidRPr="000B7C72">
        <w:rPr>
          <w:rFonts w:eastAsia="Calibri" w:cstheme="minorHAnsi"/>
          <w:bCs/>
        </w:rPr>
        <w:t xml:space="preserve"> Ilość godzin:</w:t>
      </w:r>
      <w:bookmarkEnd w:id="0"/>
      <w:r w:rsidRPr="000B7C72">
        <w:rPr>
          <w:rFonts w:eastAsia="Calibri" w:cstheme="minorHAnsi"/>
          <w:bCs/>
        </w:rPr>
        <w:tab/>
      </w:r>
    </w:p>
    <w:bookmarkEnd w:id="1"/>
    <w:bookmarkEnd w:id="2"/>
    <w:p w14:paraId="48D09840" w14:textId="77777777" w:rsidR="00B323FE" w:rsidRPr="00B323FE" w:rsidRDefault="00B323FE" w:rsidP="00B323FE">
      <w:pPr>
        <w:numPr>
          <w:ilvl w:val="0"/>
          <w:numId w:val="26"/>
        </w:numPr>
        <w:tabs>
          <w:tab w:val="right" w:leader="dot" w:pos="8789"/>
        </w:tabs>
        <w:spacing w:after="240" w:line="276" w:lineRule="auto"/>
        <w:ind w:left="142" w:hanging="76"/>
        <w:jc w:val="both"/>
        <w:rPr>
          <w:rFonts w:eastAsia="Calibri" w:cstheme="minorHAnsi"/>
          <w:b/>
          <w:sz w:val="24"/>
          <w:szCs w:val="24"/>
        </w:rPr>
      </w:pPr>
      <w:r w:rsidRPr="00B323FE">
        <w:rPr>
          <w:rFonts w:eastAsia="Calibri" w:cstheme="minorHAnsi"/>
          <w:b/>
          <w:sz w:val="24"/>
          <w:szCs w:val="24"/>
        </w:rPr>
        <w:t xml:space="preserve">Parametry techniczne: </w:t>
      </w:r>
      <w:r w:rsidRPr="00B323FE">
        <w:rPr>
          <w:rFonts w:eastAsia="Calibri" w:cstheme="minorHAnsi"/>
          <w:bCs/>
          <w:sz w:val="20"/>
          <w:szCs w:val="20"/>
        </w:rPr>
        <w:t>(w poniższej tabeli proszę o potwierdzenie czy zaproponowane urządzenia spełniają wymagania zamawiającego)</w:t>
      </w:r>
    </w:p>
    <w:tbl>
      <w:tblPr>
        <w:tblStyle w:val="Tabela-Siatka"/>
        <w:tblW w:w="0" w:type="auto"/>
        <w:tblInd w:w="-289" w:type="dxa"/>
        <w:tblLook w:val="04A0" w:firstRow="1" w:lastRow="0" w:firstColumn="1" w:lastColumn="0" w:noHBand="0" w:noVBand="1"/>
      </w:tblPr>
      <w:tblGrid>
        <w:gridCol w:w="7326"/>
        <w:gridCol w:w="2025"/>
      </w:tblGrid>
      <w:tr w:rsidR="00B323FE" w:rsidRPr="00527369" w14:paraId="1F07BA19" w14:textId="77777777" w:rsidTr="00B323FE">
        <w:tc>
          <w:tcPr>
            <w:tcW w:w="7326" w:type="dxa"/>
          </w:tcPr>
          <w:p w14:paraId="566489C9" w14:textId="77777777" w:rsidR="00B323FE" w:rsidRPr="00527369" w:rsidRDefault="00B323FE" w:rsidP="00241E93">
            <w:pPr>
              <w:spacing w:beforeLines="40" w:before="96" w:afterLines="40" w:after="96"/>
              <w:jc w:val="both"/>
              <w:rPr>
                <w:rFonts w:ascii="Calibri" w:hAnsi="Calibri" w:cs="Calibri"/>
                <w:b/>
                <w:bCs/>
              </w:rPr>
            </w:pPr>
            <w:r w:rsidRPr="00527369">
              <w:rPr>
                <w:rFonts w:ascii="Calibri" w:hAnsi="Calibri" w:cs="Calibri"/>
                <w:b/>
                <w:bCs/>
                <w:sz w:val="22"/>
                <w:szCs w:val="22"/>
              </w:rPr>
              <w:t>Parametry:</w:t>
            </w:r>
          </w:p>
        </w:tc>
        <w:tc>
          <w:tcPr>
            <w:tcW w:w="2025" w:type="dxa"/>
          </w:tcPr>
          <w:p w14:paraId="6A06B983" w14:textId="30A9B1ED" w:rsidR="00B323FE" w:rsidRPr="00527369" w:rsidRDefault="00B323FE" w:rsidP="00241E93">
            <w:pPr>
              <w:spacing w:beforeLines="40" w:before="96" w:afterLines="40" w:after="96"/>
              <w:jc w:val="both"/>
              <w:rPr>
                <w:rFonts w:ascii="Calibri" w:hAnsi="Calibri" w:cs="Calibri"/>
              </w:rPr>
            </w:pPr>
            <w:r w:rsidRPr="00B323FE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Spełnia/</w:t>
            </w:r>
            <w:r w:rsidR="004B22B8" w:rsidRPr="00B323FE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Nie spełnia</w:t>
            </w:r>
            <w:r w:rsidRPr="00B323FE">
              <w:rPr>
                <w:rFonts w:ascii="Calibri" w:eastAsia="Calibri" w:hAnsi="Calibri" w:cs="Calibri"/>
                <w:b/>
                <w:bCs/>
                <w:sz w:val="22"/>
                <w:szCs w:val="22"/>
                <w:vertAlign w:val="superscript"/>
              </w:rPr>
              <w:footnoteReference w:id="1"/>
            </w:r>
          </w:p>
        </w:tc>
      </w:tr>
      <w:tr w:rsidR="00B323FE" w:rsidRPr="00527369" w14:paraId="2F4807E8" w14:textId="77777777" w:rsidTr="00B323FE">
        <w:tc>
          <w:tcPr>
            <w:tcW w:w="7326" w:type="dxa"/>
          </w:tcPr>
          <w:p w14:paraId="067B0CF4" w14:textId="77777777" w:rsidR="00B323FE" w:rsidRPr="00527369" w:rsidRDefault="00B323FE" w:rsidP="00B323FE">
            <w:pPr>
              <w:pStyle w:val="Akapitzlist"/>
              <w:numPr>
                <w:ilvl w:val="0"/>
                <w:numId w:val="27"/>
              </w:numPr>
              <w:spacing w:beforeLines="40" w:before="96" w:afterLines="40" w:after="96"/>
              <w:ind w:left="425" w:hanging="357"/>
              <w:contextualSpacing w:val="0"/>
              <w:jc w:val="both"/>
              <w:rPr>
                <w:rFonts w:ascii="Calibri" w:hAnsi="Calibri" w:cs="Calibri"/>
              </w:rPr>
            </w:pPr>
            <w:r w:rsidRPr="00527369">
              <w:rPr>
                <w:rFonts w:ascii="Calibri" w:hAnsi="Calibri" w:cs="Calibri"/>
              </w:rPr>
              <w:t xml:space="preserve">Skaner wyposażony w zintegrowane oprogramowanie do projektowania i analizy modeli 3D. </w:t>
            </w:r>
          </w:p>
        </w:tc>
        <w:tc>
          <w:tcPr>
            <w:tcW w:w="2025" w:type="dxa"/>
          </w:tcPr>
          <w:p w14:paraId="39ACA523" w14:textId="77777777" w:rsidR="00B323FE" w:rsidRPr="00527369" w:rsidRDefault="00B323FE" w:rsidP="00241E93">
            <w:pPr>
              <w:spacing w:beforeLines="40" w:before="96" w:afterLines="40" w:after="96"/>
              <w:ind w:left="68"/>
              <w:jc w:val="both"/>
              <w:rPr>
                <w:rFonts w:ascii="Calibri" w:hAnsi="Calibri" w:cs="Calibri"/>
              </w:rPr>
            </w:pPr>
          </w:p>
        </w:tc>
      </w:tr>
      <w:tr w:rsidR="00B323FE" w:rsidRPr="00527369" w14:paraId="498776FD" w14:textId="77777777" w:rsidTr="00B323FE">
        <w:tc>
          <w:tcPr>
            <w:tcW w:w="7326" w:type="dxa"/>
          </w:tcPr>
          <w:p w14:paraId="7964211A" w14:textId="77777777" w:rsidR="00B323FE" w:rsidRPr="00527369" w:rsidRDefault="00B323FE" w:rsidP="00B323FE">
            <w:pPr>
              <w:pStyle w:val="Akapitzlist"/>
              <w:numPr>
                <w:ilvl w:val="0"/>
                <w:numId w:val="27"/>
              </w:numPr>
              <w:spacing w:beforeLines="40" w:before="96" w:afterLines="40" w:after="96"/>
              <w:ind w:left="426"/>
              <w:contextualSpacing w:val="0"/>
              <w:jc w:val="both"/>
              <w:rPr>
                <w:rFonts w:ascii="Calibri" w:hAnsi="Calibri" w:cs="Calibri"/>
              </w:rPr>
            </w:pPr>
            <w:r w:rsidRPr="00527369">
              <w:rPr>
                <w:rFonts w:ascii="Calibri" w:hAnsi="Calibri" w:cs="Calibri"/>
              </w:rPr>
              <w:t xml:space="preserve">Zapewniona subskrypcja oprogramowania na okres minimum 5 lat, obejmująca aktualizacje, moduły diagnostyczne, wsparcie techniczne oraz przechowywanie danych w chmurze. </w:t>
            </w:r>
          </w:p>
        </w:tc>
        <w:tc>
          <w:tcPr>
            <w:tcW w:w="2025" w:type="dxa"/>
          </w:tcPr>
          <w:p w14:paraId="1156C9C6" w14:textId="77777777" w:rsidR="00B323FE" w:rsidRPr="00527369" w:rsidRDefault="00B323FE" w:rsidP="00241E93">
            <w:pPr>
              <w:pStyle w:val="Akapitzlist"/>
              <w:spacing w:beforeLines="40" w:before="96" w:afterLines="40" w:after="96"/>
              <w:ind w:left="426"/>
              <w:contextualSpacing w:val="0"/>
              <w:jc w:val="both"/>
              <w:rPr>
                <w:rFonts w:ascii="Calibri" w:hAnsi="Calibri" w:cs="Calibri"/>
              </w:rPr>
            </w:pPr>
          </w:p>
        </w:tc>
      </w:tr>
      <w:tr w:rsidR="00B323FE" w:rsidRPr="00527369" w14:paraId="5FE923FE" w14:textId="77777777" w:rsidTr="00B323FE">
        <w:tc>
          <w:tcPr>
            <w:tcW w:w="7326" w:type="dxa"/>
          </w:tcPr>
          <w:p w14:paraId="6CEC9B61" w14:textId="77777777" w:rsidR="00B323FE" w:rsidRPr="00527369" w:rsidRDefault="00B323FE" w:rsidP="00B323FE">
            <w:pPr>
              <w:pStyle w:val="Akapitzlist"/>
              <w:numPr>
                <w:ilvl w:val="0"/>
                <w:numId w:val="27"/>
              </w:numPr>
              <w:spacing w:beforeLines="40" w:before="96" w:afterLines="40" w:after="96"/>
              <w:ind w:left="426"/>
              <w:contextualSpacing w:val="0"/>
              <w:jc w:val="both"/>
              <w:rPr>
                <w:rFonts w:ascii="Calibri" w:hAnsi="Calibri" w:cs="Calibri"/>
              </w:rPr>
            </w:pPr>
            <w:r w:rsidRPr="00527369">
              <w:rPr>
                <w:rFonts w:ascii="Calibri" w:hAnsi="Calibri" w:cs="Calibri"/>
              </w:rPr>
              <w:t xml:space="preserve">Możliwość szybkiego i precyzyjnego skanowania pełnych łuków zębowych. </w:t>
            </w:r>
          </w:p>
        </w:tc>
        <w:tc>
          <w:tcPr>
            <w:tcW w:w="2025" w:type="dxa"/>
          </w:tcPr>
          <w:p w14:paraId="4C11BF6A" w14:textId="77777777" w:rsidR="00B323FE" w:rsidRPr="00527369" w:rsidRDefault="00B323FE" w:rsidP="00241E93">
            <w:pPr>
              <w:pStyle w:val="Akapitzlist"/>
              <w:spacing w:beforeLines="40" w:before="96" w:afterLines="40" w:after="96"/>
              <w:ind w:left="426"/>
              <w:contextualSpacing w:val="0"/>
              <w:jc w:val="both"/>
              <w:rPr>
                <w:rFonts w:ascii="Calibri" w:hAnsi="Calibri" w:cs="Calibri"/>
              </w:rPr>
            </w:pPr>
          </w:p>
        </w:tc>
      </w:tr>
      <w:tr w:rsidR="00B323FE" w:rsidRPr="00527369" w14:paraId="250ECCE9" w14:textId="77777777" w:rsidTr="00B323FE">
        <w:tc>
          <w:tcPr>
            <w:tcW w:w="7326" w:type="dxa"/>
          </w:tcPr>
          <w:p w14:paraId="0E16A2FD" w14:textId="77777777" w:rsidR="00B323FE" w:rsidRPr="00527369" w:rsidRDefault="00B323FE" w:rsidP="00B323FE">
            <w:pPr>
              <w:pStyle w:val="Akapitzlist"/>
              <w:numPr>
                <w:ilvl w:val="0"/>
                <w:numId w:val="27"/>
              </w:numPr>
              <w:spacing w:beforeLines="40" w:before="96" w:afterLines="40" w:after="96"/>
              <w:ind w:left="426"/>
              <w:contextualSpacing w:val="0"/>
              <w:jc w:val="both"/>
              <w:rPr>
                <w:rFonts w:ascii="Calibri" w:hAnsi="Calibri" w:cs="Calibri"/>
              </w:rPr>
            </w:pPr>
            <w:r w:rsidRPr="00527369">
              <w:rPr>
                <w:rFonts w:ascii="Calibri" w:hAnsi="Calibri" w:cs="Calibri"/>
              </w:rPr>
              <w:t xml:space="preserve">Możliwość rejestracji zwarcia w czasie rzeczywistym. </w:t>
            </w:r>
          </w:p>
        </w:tc>
        <w:tc>
          <w:tcPr>
            <w:tcW w:w="2025" w:type="dxa"/>
          </w:tcPr>
          <w:p w14:paraId="157783FA" w14:textId="77777777" w:rsidR="00B323FE" w:rsidRPr="00527369" w:rsidRDefault="00B323FE" w:rsidP="00241E93">
            <w:pPr>
              <w:pStyle w:val="Akapitzlist"/>
              <w:spacing w:beforeLines="40" w:before="96" w:afterLines="40" w:after="96"/>
              <w:ind w:left="426"/>
              <w:contextualSpacing w:val="0"/>
              <w:jc w:val="both"/>
              <w:rPr>
                <w:rFonts w:ascii="Calibri" w:hAnsi="Calibri" w:cs="Calibri"/>
              </w:rPr>
            </w:pPr>
          </w:p>
        </w:tc>
      </w:tr>
      <w:tr w:rsidR="00B323FE" w:rsidRPr="00527369" w14:paraId="7752F183" w14:textId="77777777" w:rsidTr="00B323FE">
        <w:tc>
          <w:tcPr>
            <w:tcW w:w="7326" w:type="dxa"/>
          </w:tcPr>
          <w:p w14:paraId="43D7DE3C" w14:textId="77777777" w:rsidR="00B323FE" w:rsidRPr="00527369" w:rsidRDefault="00B323FE" w:rsidP="00B323FE">
            <w:pPr>
              <w:pStyle w:val="Akapitzlist"/>
              <w:numPr>
                <w:ilvl w:val="0"/>
                <w:numId w:val="27"/>
              </w:numPr>
              <w:spacing w:beforeLines="40" w:before="96" w:afterLines="40" w:after="96"/>
              <w:ind w:left="426"/>
              <w:contextualSpacing w:val="0"/>
              <w:jc w:val="both"/>
              <w:rPr>
                <w:rFonts w:ascii="Calibri" w:hAnsi="Calibri" w:cs="Calibri"/>
              </w:rPr>
            </w:pPr>
            <w:r w:rsidRPr="00527369">
              <w:rPr>
                <w:rFonts w:ascii="Calibri" w:hAnsi="Calibri" w:cs="Calibri"/>
              </w:rPr>
              <w:t xml:space="preserve">Dokładność odwzorowania struktur zębowych nie gorsza niż 30 µm. </w:t>
            </w:r>
          </w:p>
        </w:tc>
        <w:tc>
          <w:tcPr>
            <w:tcW w:w="2025" w:type="dxa"/>
          </w:tcPr>
          <w:p w14:paraId="4B758A99" w14:textId="77777777" w:rsidR="00B323FE" w:rsidRPr="00527369" w:rsidRDefault="00B323FE" w:rsidP="00241E93">
            <w:pPr>
              <w:pStyle w:val="Akapitzlist"/>
              <w:spacing w:beforeLines="40" w:before="96" w:afterLines="40" w:after="96"/>
              <w:ind w:left="426"/>
              <w:contextualSpacing w:val="0"/>
              <w:jc w:val="both"/>
              <w:rPr>
                <w:rFonts w:ascii="Calibri" w:hAnsi="Calibri" w:cs="Calibri"/>
              </w:rPr>
            </w:pPr>
          </w:p>
        </w:tc>
      </w:tr>
      <w:tr w:rsidR="00B323FE" w:rsidRPr="00527369" w14:paraId="4963C059" w14:textId="77777777" w:rsidTr="00B323FE">
        <w:tc>
          <w:tcPr>
            <w:tcW w:w="7326" w:type="dxa"/>
          </w:tcPr>
          <w:p w14:paraId="440817F0" w14:textId="77777777" w:rsidR="00B323FE" w:rsidRPr="00527369" w:rsidRDefault="00B323FE" w:rsidP="00B323FE">
            <w:pPr>
              <w:pStyle w:val="Akapitzlist"/>
              <w:numPr>
                <w:ilvl w:val="0"/>
                <w:numId w:val="27"/>
              </w:numPr>
              <w:spacing w:beforeLines="40" w:before="96" w:afterLines="40" w:after="96"/>
              <w:ind w:left="426"/>
              <w:contextualSpacing w:val="0"/>
              <w:jc w:val="both"/>
              <w:rPr>
                <w:rFonts w:ascii="Calibri" w:hAnsi="Calibri" w:cs="Calibri"/>
              </w:rPr>
            </w:pPr>
            <w:r w:rsidRPr="00527369">
              <w:rPr>
                <w:rFonts w:ascii="Calibri" w:hAnsi="Calibri" w:cs="Calibri"/>
              </w:rPr>
              <w:t xml:space="preserve">Możliwość wykonywania cyfrowych modeli 3D umożliwiających projektowanie uzupełnień protetycznych, nakładów rekonstrukcyjnych oraz indywidualnych szyn stosowanych w terapii </w:t>
            </w:r>
            <w:proofErr w:type="spellStart"/>
            <w:r w:rsidRPr="00527369">
              <w:rPr>
                <w:rFonts w:ascii="Calibri" w:hAnsi="Calibri" w:cs="Calibri"/>
              </w:rPr>
              <w:t>bruksizmu</w:t>
            </w:r>
            <w:proofErr w:type="spellEnd"/>
            <w:r w:rsidRPr="00527369">
              <w:rPr>
                <w:rFonts w:ascii="Calibri" w:hAnsi="Calibri" w:cs="Calibri"/>
              </w:rPr>
              <w:t xml:space="preserve">. </w:t>
            </w:r>
          </w:p>
        </w:tc>
        <w:tc>
          <w:tcPr>
            <w:tcW w:w="2025" w:type="dxa"/>
          </w:tcPr>
          <w:p w14:paraId="058B3B04" w14:textId="77777777" w:rsidR="00B323FE" w:rsidRPr="00527369" w:rsidRDefault="00B323FE" w:rsidP="00241E93">
            <w:pPr>
              <w:pStyle w:val="Akapitzlist"/>
              <w:spacing w:beforeLines="40" w:before="96" w:afterLines="40" w:after="96"/>
              <w:ind w:left="426"/>
              <w:contextualSpacing w:val="0"/>
              <w:jc w:val="both"/>
              <w:rPr>
                <w:rFonts w:ascii="Calibri" w:hAnsi="Calibri" w:cs="Calibri"/>
              </w:rPr>
            </w:pPr>
          </w:p>
        </w:tc>
      </w:tr>
      <w:tr w:rsidR="00B323FE" w:rsidRPr="00527369" w14:paraId="7FB25335" w14:textId="77777777" w:rsidTr="00B323FE">
        <w:tc>
          <w:tcPr>
            <w:tcW w:w="7326" w:type="dxa"/>
          </w:tcPr>
          <w:p w14:paraId="12D70381" w14:textId="77777777" w:rsidR="00B323FE" w:rsidRPr="00527369" w:rsidRDefault="00B323FE" w:rsidP="00B323FE">
            <w:pPr>
              <w:pStyle w:val="Akapitzlist"/>
              <w:numPr>
                <w:ilvl w:val="0"/>
                <w:numId w:val="27"/>
              </w:numPr>
              <w:spacing w:beforeLines="40" w:before="96" w:afterLines="40" w:after="96"/>
              <w:ind w:left="426"/>
              <w:contextualSpacing w:val="0"/>
              <w:jc w:val="both"/>
              <w:rPr>
                <w:rFonts w:ascii="Calibri" w:hAnsi="Calibri" w:cs="Calibri"/>
              </w:rPr>
            </w:pPr>
            <w:r w:rsidRPr="00527369">
              <w:rPr>
                <w:rFonts w:ascii="Calibri" w:hAnsi="Calibri" w:cs="Calibri"/>
              </w:rPr>
              <w:t>Skaner wyposażony w kompaktową, ergonomiczną końcówkę o zmniejszonych wymiarach, umożliwiającą komfortowe skanowanie również u pacjentów z ograniczoną przestrzenią w jamie ustnej lub nasilonym odruchem wymiotnym.</w:t>
            </w:r>
          </w:p>
        </w:tc>
        <w:tc>
          <w:tcPr>
            <w:tcW w:w="2025" w:type="dxa"/>
          </w:tcPr>
          <w:p w14:paraId="5DAE384A" w14:textId="77777777" w:rsidR="00B323FE" w:rsidRPr="00527369" w:rsidRDefault="00B323FE" w:rsidP="00241E93">
            <w:pPr>
              <w:pStyle w:val="Akapitzlist"/>
              <w:spacing w:beforeLines="40" w:before="96" w:afterLines="40" w:after="96"/>
              <w:ind w:left="426"/>
              <w:contextualSpacing w:val="0"/>
              <w:jc w:val="both"/>
              <w:rPr>
                <w:rFonts w:ascii="Calibri" w:hAnsi="Calibri" w:cs="Calibri"/>
              </w:rPr>
            </w:pPr>
          </w:p>
        </w:tc>
      </w:tr>
      <w:tr w:rsidR="00B323FE" w:rsidRPr="00527369" w14:paraId="07B5CB6C" w14:textId="77777777" w:rsidTr="00B323FE">
        <w:tc>
          <w:tcPr>
            <w:tcW w:w="7326" w:type="dxa"/>
          </w:tcPr>
          <w:p w14:paraId="772F20C5" w14:textId="77777777" w:rsidR="00B323FE" w:rsidRPr="00527369" w:rsidRDefault="00B323FE" w:rsidP="00B323FE">
            <w:pPr>
              <w:pStyle w:val="Akapitzlist"/>
              <w:numPr>
                <w:ilvl w:val="0"/>
                <w:numId w:val="27"/>
              </w:numPr>
              <w:spacing w:beforeLines="40" w:before="96" w:afterLines="40" w:after="96"/>
              <w:ind w:left="426"/>
              <w:contextualSpacing w:val="0"/>
              <w:jc w:val="both"/>
              <w:rPr>
                <w:rFonts w:ascii="Calibri" w:hAnsi="Calibri" w:cs="Calibri"/>
              </w:rPr>
            </w:pPr>
            <w:r w:rsidRPr="00527369">
              <w:rPr>
                <w:rFonts w:ascii="Calibri" w:hAnsi="Calibri" w:cs="Calibri"/>
              </w:rPr>
              <w:lastRenderedPageBreak/>
              <w:t>Końcówki skanujące przystosowane do sterylizacji w autoklawie lub końcówki jednorazowe.</w:t>
            </w:r>
          </w:p>
        </w:tc>
        <w:tc>
          <w:tcPr>
            <w:tcW w:w="2025" w:type="dxa"/>
          </w:tcPr>
          <w:p w14:paraId="660923F8" w14:textId="77777777" w:rsidR="00B323FE" w:rsidRPr="00527369" w:rsidRDefault="00B323FE" w:rsidP="00241E93">
            <w:pPr>
              <w:pStyle w:val="Akapitzlist"/>
              <w:spacing w:beforeLines="40" w:before="96" w:afterLines="40" w:after="96"/>
              <w:ind w:left="426"/>
              <w:contextualSpacing w:val="0"/>
              <w:jc w:val="both"/>
              <w:rPr>
                <w:rFonts w:ascii="Calibri" w:hAnsi="Calibri" w:cs="Calibri"/>
              </w:rPr>
            </w:pPr>
          </w:p>
        </w:tc>
      </w:tr>
      <w:tr w:rsidR="00B323FE" w:rsidRPr="00527369" w14:paraId="135686E1" w14:textId="77777777" w:rsidTr="00B323FE">
        <w:tc>
          <w:tcPr>
            <w:tcW w:w="7326" w:type="dxa"/>
          </w:tcPr>
          <w:p w14:paraId="6449980B" w14:textId="77777777" w:rsidR="00B323FE" w:rsidRPr="00527369" w:rsidRDefault="00B323FE" w:rsidP="00B323FE">
            <w:pPr>
              <w:pStyle w:val="Akapitzlist"/>
              <w:numPr>
                <w:ilvl w:val="0"/>
                <w:numId w:val="27"/>
              </w:numPr>
              <w:spacing w:beforeLines="40" w:before="96" w:afterLines="40" w:after="96"/>
              <w:ind w:left="426"/>
              <w:contextualSpacing w:val="0"/>
              <w:jc w:val="both"/>
              <w:rPr>
                <w:rFonts w:ascii="Calibri" w:hAnsi="Calibri" w:cs="Calibri"/>
              </w:rPr>
            </w:pPr>
            <w:r w:rsidRPr="00527369">
              <w:rPr>
                <w:rFonts w:ascii="Calibri" w:hAnsi="Calibri" w:cs="Calibri"/>
              </w:rPr>
              <w:t>Urządzenie wykorzystujące technologię skanowania optycznego.</w:t>
            </w:r>
          </w:p>
        </w:tc>
        <w:tc>
          <w:tcPr>
            <w:tcW w:w="2025" w:type="dxa"/>
          </w:tcPr>
          <w:p w14:paraId="765AC578" w14:textId="77777777" w:rsidR="00B323FE" w:rsidRPr="00527369" w:rsidRDefault="00B323FE" w:rsidP="00241E93">
            <w:pPr>
              <w:pStyle w:val="Akapitzlist"/>
              <w:spacing w:beforeLines="40" w:before="96" w:afterLines="40" w:after="96"/>
              <w:ind w:left="426"/>
              <w:contextualSpacing w:val="0"/>
              <w:jc w:val="both"/>
              <w:rPr>
                <w:rFonts w:ascii="Calibri" w:hAnsi="Calibri" w:cs="Calibri"/>
              </w:rPr>
            </w:pPr>
          </w:p>
        </w:tc>
      </w:tr>
      <w:tr w:rsidR="00B323FE" w:rsidRPr="00527369" w14:paraId="6C749BB7" w14:textId="77777777" w:rsidTr="00B323FE">
        <w:tc>
          <w:tcPr>
            <w:tcW w:w="7326" w:type="dxa"/>
          </w:tcPr>
          <w:p w14:paraId="798129FF" w14:textId="77777777" w:rsidR="00B323FE" w:rsidRPr="00527369" w:rsidRDefault="00B323FE" w:rsidP="00B323FE">
            <w:pPr>
              <w:pStyle w:val="Akapitzlist"/>
              <w:numPr>
                <w:ilvl w:val="0"/>
                <w:numId w:val="27"/>
              </w:numPr>
              <w:spacing w:beforeLines="40" w:before="96" w:afterLines="40" w:after="96"/>
              <w:ind w:left="426"/>
              <w:contextualSpacing w:val="0"/>
              <w:jc w:val="both"/>
              <w:rPr>
                <w:rFonts w:ascii="Calibri" w:hAnsi="Calibri" w:cs="Calibri"/>
              </w:rPr>
            </w:pPr>
            <w:r w:rsidRPr="00527369">
              <w:rPr>
                <w:rFonts w:ascii="Calibri" w:hAnsi="Calibri" w:cs="Calibri"/>
              </w:rPr>
              <w:t>Oprogramowanie umożliwiające automatyczne łączenie i wygładzanie danych skanów, minimalizujące konieczność ręcznej korekty.</w:t>
            </w:r>
          </w:p>
        </w:tc>
        <w:tc>
          <w:tcPr>
            <w:tcW w:w="2025" w:type="dxa"/>
          </w:tcPr>
          <w:p w14:paraId="6B3507AE" w14:textId="77777777" w:rsidR="00B323FE" w:rsidRPr="00527369" w:rsidRDefault="00B323FE" w:rsidP="00241E93">
            <w:pPr>
              <w:pStyle w:val="Akapitzlist"/>
              <w:spacing w:beforeLines="40" w:before="96" w:afterLines="40" w:after="96"/>
              <w:ind w:left="426"/>
              <w:contextualSpacing w:val="0"/>
              <w:jc w:val="both"/>
              <w:rPr>
                <w:rFonts w:ascii="Calibri" w:hAnsi="Calibri" w:cs="Calibri"/>
              </w:rPr>
            </w:pPr>
          </w:p>
        </w:tc>
      </w:tr>
      <w:tr w:rsidR="00B323FE" w:rsidRPr="00527369" w14:paraId="11232623" w14:textId="77777777" w:rsidTr="00B323FE">
        <w:tc>
          <w:tcPr>
            <w:tcW w:w="7326" w:type="dxa"/>
          </w:tcPr>
          <w:p w14:paraId="50869EE9" w14:textId="77777777" w:rsidR="00B323FE" w:rsidRPr="00527369" w:rsidRDefault="00B323FE" w:rsidP="00B323FE">
            <w:pPr>
              <w:pStyle w:val="Akapitzlist"/>
              <w:numPr>
                <w:ilvl w:val="0"/>
                <w:numId w:val="27"/>
              </w:numPr>
              <w:spacing w:beforeLines="40" w:before="96" w:afterLines="40" w:after="96"/>
              <w:ind w:left="426"/>
              <w:contextualSpacing w:val="0"/>
              <w:jc w:val="both"/>
              <w:rPr>
                <w:rFonts w:ascii="Calibri" w:hAnsi="Calibri" w:cs="Calibri"/>
              </w:rPr>
            </w:pPr>
            <w:r w:rsidRPr="00527369">
              <w:rPr>
                <w:rFonts w:ascii="Calibri" w:hAnsi="Calibri" w:cs="Calibri"/>
              </w:rPr>
              <w:t xml:space="preserve">Oprogramowanie umożliwiające tworzenie </w:t>
            </w:r>
            <w:proofErr w:type="spellStart"/>
            <w:r w:rsidRPr="00527369">
              <w:rPr>
                <w:rFonts w:ascii="Calibri" w:hAnsi="Calibri" w:cs="Calibri"/>
              </w:rPr>
              <w:t>fotorealistycznych</w:t>
            </w:r>
            <w:proofErr w:type="spellEnd"/>
            <w:r w:rsidRPr="00527369">
              <w:rPr>
                <w:rFonts w:ascii="Calibri" w:hAnsi="Calibri" w:cs="Calibri"/>
              </w:rPr>
              <w:t xml:space="preserve"> wizualizacji modeli 3D.</w:t>
            </w:r>
          </w:p>
        </w:tc>
        <w:tc>
          <w:tcPr>
            <w:tcW w:w="2025" w:type="dxa"/>
          </w:tcPr>
          <w:p w14:paraId="578B2BFB" w14:textId="77777777" w:rsidR="00B323FE" w:rsidRPr="00527369" w:rsidRDefault="00B323FE" w:rsidP="00241E93">
            <w:pPr>
              <w:pStyle w:val="Akapitzlist"/>
              <w:spacing w:beforeLines="40" w:before="96" w:afterLines="40" w:after="96"/>
              <w:ind w:left="426"/>
              <w:contextualSpacing w:val="0"/>
              <w:jc w:val="both"/>
              <w:rPr>
                <w:rFonts w:ascii="Calibri" w:hAnsi="Calibri" w:cs="Calibri"/>
              </w:rPr>
            </w:pPr>
          </w:p>
        </w:tc>
      </w:tr>
      <w:tr w:rsidR="00B323FE" w:rsidRPr="00527369" w14:paraId="491AB550" w14:textId="77777777" w:rsidTr="00B323FE">
        <w:tc>
          <w:tcPr>
            <w:tcW w:w="7326" w:type="dxa"/>
          </w:tcPr>
          <w:p w14:paraId="0C7ABA0D" w14:textId="77777777" w:rsidR="00B323FE" w:rsidRPr="00527369" w:rsidRDefault="00B323FE" w:rsidP="00B323FE">
            <w:pPr>
              <w:pStyle w:val="Akapitzlist"/>
              <w:numPr>
                <w:ilvl w:val="0"/>
                <w:numId w:val="27"/>
              </w:numPr>
              <w:spacing w:beforeLines="40" w:before="96" w:afterLines="40" w:after="96"/>
              <w:ind w:left="426"/>
              <w:contextualSpacing w:val="0"/>
              <w:jc w:val="both"/>
              <w:rPr>
                <w:rFonts w:ascii="Calibri" w:hAnsi="Calibri" w:cs="Calibri"/>
              </w:rPr>
            </w:pPr>
            <w:r w:rsidRPr="00527369">
              <w:rPr>
                <w:rFonts w:ascii="Calibri" w:hAnsi="Calibri" w:cs="Calibri"/>
              </w:rPr>
              <w:t>Możliwość wykonywania analiz porównawczych w czasie oraz identyfikacji zmian w uzębieniu i tkankach twardych.</w:t>
            </w:r>
          </w:p>
        </w:tc>
        <w:tc>
          <w:tcPr>
            <w:tcW w:w="2025" w:type="dxa"/>
          </w:tcPr>
          <w:p w14:paraId="5B403413" w14:textId="77777777" w:rsidR="00B323FE" w:rsidRPr="00527369" w:rsidRDefault="00B323FE" w:rsidP="00241E93">
            <w:pPr>
              <w:pStyle w:val="Akapitzlist"/>
              <w:spacing w:beforeLines="40" w:before="96" w:afterLines="40" w:after="96"/>
              <w:ind w:left="426"/>
              <w:contextualSpacing w:val="0"/>
              <w:jc w:val="both"/>
              <w:rPr>
                <w:rFonts w:ascii="Calibri" w:hAnsi="Calibri" w:cs="Calibri"/>
              </w:rPr>
            </w:pPr>
          </w:p>
        </w:tc>
      </w:tr>
      <w:tr w:rsidR="00B323FE" w:rsidRPr="00527369" w14:paraId="71B07009" w14:textId="77777777" w:rsidTr="00B323FE">
        <w:tc>
          <w:tcPr>
            <w:tcW w:w="7326" w:type="dxa"/>
          </w:tcPr>
          <w:p w14:paraId="20AA93EF" w14:textId="77777777" w:rsidR="00B323FE" w:rsidRPr="00527369" w:rsidRDefault="00B323FE" w:rsidP="00B323FE">
            <w:pPr>
              <w:pStyle w:val="Akapitzlist"/>
              <w:numPr>
                <w:ilvl w:val="0"/>
                <w:numId w:val="27"/>
              </w:numPr>
              <w:spacing w:beforeLines="40" w:before="96" w:afterLines="40" w:after="96"/>
              <w:ind w:left="426"/>
              <w:contextualSpacing w:val="0"/>
              <w:jc w:val="both"/>
              <w:rPr>
                <w:rFonts w:ascii="Calibri" w:hAnsi="Calibri" w:cs="Calibri"/>
              </w:rPr>
            </w:pPr>
            <w:r w:rsidRPr="00527369">
              <w:rPr>
                <w:rFonts w:ascii="Calibri" w:hAnsi="Calibri" w:cs="Calibri"/>
              </w:rPr>
              <w:t>Możliwość dokumentacji oraz archiwizacji przypadków.</w:t>
            </w:r>
          </w:p>
        </w:tc>
        <w:tc>
          <w:tcPr>
            <w:tcW w:w="2025" w:type="dxa"/>
          </w:tcPr>
          <w:p w14:paraId="4AF9F172" w14:textId="77777777" w:rsidR="00B323FE" w:rsidRPr="00527369" w:rsidRDefault="00B323FE" w:rsidP="00241E93">
            <w:pPr>
              <w:pStyle w:val="Akapitzlist"/>
              <w:spacing w:beforeLines="40" w:before="96" w:afterLines="40" w:after="96"/>
              <w:ind w:left="426"/>
              <w:contextualSpacing w:val="0"/>
              <w:jc w:val="both"/>
              <w:rPr>
                <w:rFonts w:ascii="Calibri" w:hAnsi="Calibri" w:cs="Calibri"/>
              </w:rPr>
            </w:pPr>
          </w:p>
        </w:tc>
      </w:tr>
      <w:tr w:rsidR="00B323FE" w:rsidRPr="00527369" w14:paraId="4BB13FB0" w14:textId="77777777" w:rsidTr="00B323FE">
        <w:tc>
          <w:tcPr>
            <w:tcW w:w="7326" w:type="dxa"/>
          </w:tcPr>
          <w:p w14:paraId="18C7105E" w14:textId="77777777" w:rsidR="00B323FE" w:rsidRPr="00527369" w:rsidRDefault="00B323FE" w:rsidP="00B323FE">
            <w:pPr>
              <w:pStyle w:val="Akapitzlist"/>
              <w:numPr>
                <w:ilvl w:val="0"/>
                <w:numId w:val="27"/>
              </w:numPr>
              <w:spacing w:beforeLines="40" w:before="96" w:afterLines="40" w:after="96"/>
              <w:ind w:left="426"/>
              <w:contextualSpacing w:val="0"/>
              <w:jc w:val="both"/>
              <w:rPr>
                <w:rFonts w:ascii="Calibri" w:hAnsi="Calibri" w:cs="Calibri"/>
              </w:rPr>
            </w:pPr>
            <w:r w:rsidRPr="00527369">
              <w:rPr>
                <w:rFonts w:ascii="Calibri" w:hAnsi="Calibri" w:cs="Calibri"/>
              </w:rPr>
              <w:t>Pełna integracja z systemami CAD/CAM.</w:t>
            </w:r>
          </w:p>
        </w:tc>
        <w:tc>
          <w:tcPr>
            <w:tcW w:w="2025" w:type="dxa"/>
          </w:tcPr>
          <w:p w14:paraId="27CBACCF" w14:textId="77777777" w:rsidR="00B323FE" w:rsidRPr="00527369" w:rsidRDefault="00B323FE" w:rsidP="00241E93">
            <w:pPr>
              <w:pStyle w:val="Akapitzlist"/>
              <w:spacing w:beforeLines="40" w:before="96" w:afterLines="40" w:after="96"/>
              <w:ind w:left="426"/>
              <w:contextualSpacing w:val="0"/>
              <w:jc w:val="both"/>
              <w:rPr>
                <w:rFonts w:ascii="Calibri" w:hAnsi="Calibri" w:cs="Calibri"/>
              </w:rPr>
            </w:pPr>
          </w:p>
        </w:tc>
      </w:tr>
      <w:tr w:rsidR="00B323FE" w:rsidRPr="00527369" w14:paraId="2D3378CA" w14:textId="77777777" w:rsidTr="00B323FE">
        <w:tc>
          <w:tcPr>
            <w:tcW w:w="7326" w:type="dxa"/>
          </w:tcPr>
          <w:p w14:paraId="69E52F82" w14:textId="77777777" w:rsidR="00B323FE" w:rsidRPr="00527369" w:rsidRDefault="00B323FE" w:rsidP="00B323FE">
            <w:pPr>
              <w:pStyle w:val="Akapitzlist"/>
              <w:numPr>
                <w:ilvl w:val="0"/>
                <w:numId w:val="27"/>
              </w:numPr>
              <w:spacing w:beforeLines="40" w:before="96" w:afterLines="40" w:after="96"/>
              <w:ind w:left="426"/>
              <w:contextualSpacing w:val="0"/>
              <w:jc w:val="both"/>
              <w:rPr>
                <w:rFonts w:ascii="Calibri" w:hAnsi="Calibri" w:cs="Calibri"/>
              </w:rPr>
            </w:pPr>
            <w:r w:rsidRPr="00527369">
              <w:rPr>
                <w:rFonts w:ascii="Calibri" w:hAnsi="Calibri" w:cs="Calibri"/>
              </w:rPr>
              <w:t>Możliwość eksportu danych w formatach co najmniej: STL, PLY, OBJ.</w:t>
            </w:r>
          </w:p>
        </w:tc>
        <w:tc>
          <w:tcPr>
            <w:tcW w:w="2025" w:type="dxa"/>
          </w:tcPr>
          <w:p w14:paraId="185C6FA3" w14:textId="77777777" w:rsidR="00B323FE" w:rsidRPr="00527369" w:rsidRDefault="00B323FE" w:rsidP="00241E93">
            <w:pPr>
              <w:pStyle w:val="Akapitzlist"/>
              <w:spacing w:beforeLines="40" w:before="96" w:afterLines="40" w:after="96"/>
              <w:ind w:left="426"/>
              <w:contextualSpacing w:val="0"/>
              <w:jc w:val="both"/>
              <w:rPr>
                <w:rFonts w:ascii="Calibri" w:hAnsi="Calibri" w:cs="Calibri"/>
              </w:rPr>
            </w:pPr>
          </w:p>
        </w:tc>
      </w:tr>
      <w:tr w:rsidR="00B323FE" w:rsidRPr="00527369" w14:paraId="71B913D8" w14:textId="77777777" w:rsidTr="00B323FE">
        <w:tc>
          <w:tcPr>
            <w:tcW w:w="7326" w:type="dxa"/>
          </w:tcPr>
          <w:p w14:paraId="2AAD962E" w14:textId="77777777" w:rsidR="00B323FE" w:rsidRPr="00527369" w:rsidRDefault="00B323FE" w:rsidP="00B323FE">
            <w:pPr>
              <w:pStyle w:val="Akapitzlist"/>
              <w:numPr>
                <w:ilvl w:val="0"/>
                <w:numId w:val="27"/>
              </w:numPr>
              <w:spacing w:beforeLines="40" w:before="96" w:afterLines="40" w:after="96"/>
              <w:ind w:left="426"/>
              <w:contextualSpacing w:val="0"/>
              <w:jc w:val="both"/>
              <w:rPr>
                <w:rFonts w:ascii="Calibri" w:hAnsi="Calibri" w:cs="Calibri"/>
              </w:rPr>
            </w:pPr>
            <w:r w:rsidRPr="00527369">
              <w:rPr>
                <w:rFonts w:ascii="Calibri" w:hAnsi="Calibri" w:cs="Calibri"/>
              </w:rPr>
              <w:t>Oprogramowanie wyposażone w moduły analityczne umożliwiające ocenę starcia zębów, uszkodzeń szkliwa, migracji zębów oraz recesji dziąseł.</w:t>
            </w:r>
          </w:p>
        </w:tc>
        <w:tc>
          <w:tcPr>
            <w:tcW w:w="2025" w:type="dxa"/>
          </w:tcPr>
          <w:p w14:paraId="60673069" w14:textId="77777777" w:rsidR="00B323FE" w:rsidRPr="00527369" w:rsidRDefault="00B323FE" w:rsidP="00241E93">
            <w:pPr>
              <w:pStyle w:val="Akapitzlist"/>
              <w:spacing w:beforeLines="40" w:before="96" w:afterLines="40" w:after="96"/>
              <w:ind w:left="426"/>
              <w:contextualSpacing w:val="0"/>
              <w:jc w:val="both"/>
              <w:rPr>
                <w:rFonts w:ascii="Calibri" w:hAnsi="Calibri" w:cs="Calibri"/>
              </w:rPr>
            </w:pPr>
          </w:p>
        </w:tc>
      </w:tr>
      <w:tr w:rsidR="00B323FE" w:rsidRPr="00527369" w14:paraId="3C540EE8" w14:textId="77777777" w:rsidTr="00B323FE">
        <w:tc>
          <w:tcPr>
            <w:tcW w:w="7326" w:type="dxa"/>
          </w:tcPr>
          <w:p w14:paraId="643B2E4B" w14:textId="77777777" w:rsidR="00B323FE" w:rsidRPr="00527369" w:rsidRDefault="00B323FE" w:rsidP="00B323FE">
            <w:pPr>
              <w:pStyle w:val="Akapitzlist"/>
              <w:numPr>
                <w:ilvl w:val="0"/>
                <w:numId w:val="27"/>
              </w:numPr>
              <w:spacing w:beforeLines="40" w:before="96" w:afterLines="40" w:after="96"/>
              <w:ind w:left="426"/>
              <w:contextualSpacing w:val="0"/>
              <w:jc w:val="both"/>
              <w:rPr>
                <w:rFonts w:ascii="Calibri" w:hAnsi="Calibri" w:cs="Calibri"/>
              </w:rPr>
            </w:pPr>
            <w:r w:rsidRPr="00527369">
              <w:rPr>
                <w:rFonts w:ascii="Calibri" w:hAnsi="Calibri" w:cs="Calibri"/>
              </w:rPr>
              <w:t>Technologia umożliwiająca detekcję zmian w strukturach zębowych bez użycia promieniowania jonizującego.</w:t>
            </w:r>
          </w:p>
        </w:tc>
        <w:tc>
          <w:tcPr>
            <w:tcW w:w="2025" w:type="dxa"/>
          </w:tcPr>
          <w:p w14:paraId="4D6BD195" w14:textId="77777777" w:rsidR="00B323FE" w:rsidRPr="00527369" w:rsidRDefault="00B323FE" w:rsidP="00241E93">
            <w:pPr>
              <w:pStyle w:val="Akapitzlist"/>
              <w:spacing w:beforeLines="40" w:before="96" w:afterLines="40" w:after="96"/>
              <w:ind w:left="426"/>
              <w:contextualSpacing w:val="0"/>
              <w:jc w:val="both"/>
              <w:rPr>
                <w:rFonts w:ascii="Calibri" w:hAnsi="Calibri" w:cs="Calibri"/>
              </w:rPr>
            </w:pPr>
          </w:p>
        </w:tc>
      </w:tr>
      <w:tr w:rsidR="00B323FE" w:rsidRPr="00527369" w14:paraId="004D11CD" w14:textId="77777777" w:rsidTr="00B323FE">
        <w:tc>
          <w:tcPr>
            <w:tcW w:w="7326" w:type="dxa"/>
          </w:tcPr>
          <w:p w14:paraId="7FCCA295" w14:textId="77777777" w:rsidR="00B323FE" w:rsidRPr="00527369" w:rsidRDefault="00B323FE" w:rsidP="00B323FE">
            <w:pPr>
              <w:pStyle w:val="Akapitzlist"/>
              <w:numPr>
                <w:ilvl w:val="0"/>
                <w:numId w:val="27"/>
              </w:numPr>
              <w:spacing w:beforeLines="40" w:before="96" w:afterLines="40" w:after="96"/>
              <w:ind w:left="426"/>
              <w:contextualSpacing w:val="0"/>
              <w:jc w:val="both"/>
              <w:rPr>
                <w:rFonts w:ascii="Calibri" w:hAnsi="Calibri" w:cs="Calibri"/>
              </w:rPr>
            </w:pPr>
            <w:r w:rsidRPr="00527369">
              <w:rPr>
                <w:rFonts w:ascii="Calibri" w:hAnsi="Calibri" w:cs="Calibri"/>
              </w:rPr>
              <w:t>Możliwość wczesnego wykrywania próchnicy stycznej oraz mikropęknięć.</w:t>
            </w:r>
          </w:p>
        </w:tc>
        <w:tc>
          <w:tcPr>
            <w:tcW w:w="2025" w:type="dxa"/>
          </w:tcPr>
          <w:p w14:paraId="68863932" w14:textId="77777777" w:rsidR="00B323FE" w:rsidRPr="00527369" w:rsidRDefault="00B323FE" w:rsidP="00241E93">
            <w:pPr>
              <w:pStyle w:val="Akapitzlist"/>
              <w:spacing w:beforeLines="40" w:before="96" w:afterLines="40" w:after="96"/>
              <w:ind w:left="426"/>
              <w:contextualSpacing w:val="0"/>
              <w:jc w:val="both"/>
              <w:rPr>
                <w:rFonts w:ascii="Calibri" w:hAnsi="Calibri" w:cs="Calibri"/>
              </w:rPr>
            </w:pPr>
          </w:p>
        </w:tc>
      </w:tr>
      <w:tr w:rsidR="00B323FE" w:rsidRPr="00527369" w14:paraId="20BE5FFC" w14:textId="77777777" w:rsidTr="00B323FE">
        <w:tc>
          <w:tcPr>
            <w:tcW w:w="7326" w:type="dxa"/>
          </w:tcPr>
          <w:p w14:paraId="27B0A8C3" w14:textId="77777777" w:rsidR="00B323FE" w:rsidRPr="00527369" w:rsidRDefault="00B323FE" w:rsidP="00B323FE">
            <w:pPr>
              <w:pStyle w:val="Akapitzlist"/>
              <w:numPr>
                <w:ilvl w:val="0"/>
                <w:numId w:val="27"/>
              </w:numPr>
              <w:spacing w:beforeLines="40" w:before="96" w:afterLines="40" w:after="96"/>
              <w:ind w:left="426"/>
              <w:contextualSpacing w:val="0"/>
              <w:jc w:val="both"/>
              <w:rPr>
                <w:rFonts w:ascii="Calibri" w:hAnsi="Calibri" w:cs="Calibri"/>
              </w:rPr>
            </w:pPr>
            <w:r w:rsidRPr="00527369">
              <w:rPr>
                <w:rFonts w:ascii="Calibri" w:hAnsi="Calibri" w:cs="Calibri"/>
              </w:rPr>
              <w:t>Funkcja rejestrowania i analizy zmian w czasie.</w:t>
            </w:r>
          </w:p>
        </w:tc>
        <w:tc>
          <w:tcPr>
            <w:tcW w:w="2025" w:type="dxa"/>
          </w:tcPr>
          <w:p w14:paraId="3F46F8AA" w14:textId="77777777" w:rsidR="00B323FE" w:rsidRPr="00527369" w:rsidRDefault="00B323FE" w:rsidP="00241E93">
            <w:pPr>
              <w:pStyle w:val="Akapitzlist"/>
              <w:spacing w:beforeLines="40" w:before="96" w:afterLines="40" w:after="96"/>
              <w:ind w:left="426"/>
              <w:contextualSpacing w:val="0"/>
              <w:jc w:val="both"/>
              <w:rPr>
                <w:rFonts w:ascii="Calibri" w:hAnsi="Calibri" w:cs="Calibri"/>
              </w:rPr>
            </w:pPr>
          </w:p>
        </w:tc>
      </w:tr>
      <w:tr w:rsidR="00B323FE" w:rsidRPr="00527369" w14:paraId="19DB4E2A" w14:textId="77777777" w:rsidTr="00B323FE">
        <w:tc>
          <w:tcPr>
            <w:tcW w:w="7326" w:type="dxa"/>
          </w:tcPr>
          <w:p w14:paraId="4275124D" w14:textId="77777777" w:rsidR="00B323FE" w:rsidRPr="00527369" w:rsidRDefault="00B323FE" w:rsidP="00B323FE">
            <w:pPr>
              <w:pStyle w:val="Akapitzlist"/>
              <w:numPr>
                <w:ilvl w:val="0"/>
                <w:numId w:val="27"/>
              </w:numPr>
              <w:spacing w:beforeLines="40" w:before="96" w:afterLines="40" w:after="96"/>
              <w:ind w:left="426"/>
              <w:contextualSpacing w:val="0"/>
              <w:jc w:val="both"/>
              <w:rPr>
                <w:rFonts w:ascii="Calibri" w:hAnsi="Calibri" w:cs="Calibri"/>
              </w:rPr>
            </w:pPr>
            <w:r w:rsidRPr="00527369">
              <w:rPr>
                <w:rFonts w:ascii="Calibri" w:hAnsi="Calibri" w:cs="Calibri"/>
              </w:rPr>
              <w:t xml:space="preserve">Możliwość monitorowania postępu zmian w uzębieniu oraz oceny skuteczności prowadzonej terapii (w tym terapii </w:t>
            </w:r>
            <w:proofErr w:type="spellStart"/>
            <w:r w:rsidRPr="00527369">
              <w:rPr>
                <w:rFonts w:ascii="Calibri" w:hAnsi="Calibri" w:cs="Calibri"/>
              </w:rPr>
              <w:t>bruksizmu</w:t>
            </w:r>
            <w:proofErr w:type="spellEnd"/>
            <w:r w:rsidRPr="00527369">
              <w:rPr>
                <w:rFonts w:ascii="Calibri" w:hAnsi="Calibri" w:cs="Calibri"/>
              </w:rPr>
              <w:t>).</w:t>
            </w:r>
          </w:p>
        </w:tc>
        <w:tc>
          <w:tcPr>
            <w:tcW w:w="2025" w:type="dxa"/>
          </w:tcPr>
          <w:p w14:paraId="204BDFF4" w14:textId="77777777" w:rsidR="00B323FE" w:rsidRPr="00527369" w:rsidRDefault="00B323FE" w:rsidP="00241E93">
            <w:pPr>
              <w:pStyle w:val="Akapitzlist"/>
              <w:spacing w:beforeLines="40" w:before="96" w:afterLines="40" w:after="96"/>
              <w:ind w:left="426"/>
              <w:contextualSpacing w:val="0"/>
              <w:jc w:val="both"/>
              <w:rPr>
                <w:rFonts w:ascii="Calibri" w:hAnsi="Calibri" w:cs="Calibri"/>
              </w:rPr>
            </w:pPr>
          </w:p>
        </w:tc>
      </w:tr>
      <w:tr w:rsidR="00B323FE" w:rsidRPr="00527369" w14:paraId="62C4823F" w14:textId="77777777" w:rsidTr="00B323FE">
        <w:tc>
          <w:tcPr>
            <w:tcW w:w="7326" w:type="dxa"/>
          </w:tcPr>
          <w:p w14:paraId="0D524F6B" w14:textId="77777777" w:rsidR="00B323FE" w:rsidRPr="00527369" w:rsidRDefault="00B323FE" w:rsidP="00B323FE">
            <w:pPr>
              <w:pStyle w:val="Akapitzlist"/>
              <w:numPr>
                <w:ilvl w:val="0"/>
                <w:numId w:val="27"/>
              </w:numPr>
              <w:spacing w:beforeLines="40" w:before="96" w:afterLines="40" w:after="96"/>
              <w:ind w:left="426"/>
              <w:contextualSpacing w:val="0"/>
              <w:jc w:val="both"/>
              <w:rPr>
                <w:rFonts w:ascii="Calibri" w:hAnsi="Calibri" w:cs="Calibri"/>
              </w:rPr>
            </w:pPr>
            <w:r w:rsidRPr="00527369">
              <w:rPr>
                <w:rFonts w:ascii="Calibri" w:hAnsi="Calibri" w:cs="Calibri"/>
              </w:rPr>
              <w:t>Urządzenie umożliwiające szybkie wykonanie skanu pełnego łuku zębowego, skracające czas badania i zwiększające komfort pacjenta.</w:t>
            </w:r>
          </w:p>
        </w:tc>
        <w:tc>
          <w:tcPr>
            <w:tcW w:w="2025" w:type="dxa"/>
          </w:tcPr>
          <w:p w14:paraId="29BD6B27" w14:textId="77777777" w:rsidR="00B323FE" w:rsidRPr="00527369" w:rsidRDefault="00B323FE" w:rsidP="00241E93">
            <w:pPr>
              <w:pStyle w:val="Akapitzlist"/>
              <w:spacing w:beforeLines="40" w:before="96" w:afterLines="40" w:after="96"/>
              <w:ind w:left="426"/>
              <w:contextualSpacing w:val="0"/>
              <w:jc w:val="both"/>
              <w:rPr>
                <w:rFonts w:ascii="Calibri" w:hAnsi="Calibri" w:cs="Calibri"/>
              </w:rPr>
            </w:pPr>
          </w:p>
        </w:tc>
      </w:tr>
      <w:tr w:rsidR="00B323FE" w:rsidRPr="00527369" w14:paraId="6839E8B1" w14:textId="77777777" w:rsidTr="00B323FE">
        <w:tc>
          <w:tcPr>
            <w:tcW w:w="7326" w:type="dxa"/>
          </w:tcPr>
          <w:p w14:paraId="27C584E1" w14:textId="77777777" w:rsidR="00B323FE" w:rsidRPr="00527369" w:rsidRDefault="00B323FE" w:rsidP="00B323FE">
            <w:pPr>
              <w:pStyle w:val="Akapitzlist"/>
              <w:numPr>
                <w:ilvl w:val="0"/>
                <w:numId w:val="27"/>
              </w:numPr>
              <w:spacing w:beforeLines="40" w:before="96" w:afterLines="40" w:after="96"/>
              <w:ind w:left="426"/>
              <w:contextualSpacing w:val="0"/>
              <w:jc w:val="both"/>
              <w:rPr>
                <w:rFonts w:ascii="Calibri" w:hAnsi="Calibri" w:cs="Calibri"/>
              </w:rPr>
            </w:pPr>
            <w:r w:rsidRPr="00527369">
              <w:rPr>
                <w:rFonts w:ascii="Calibri" w:hAnsi="Calibri" w:cs="Calibri"/>
              </w:rPr>
              <w:t>Oprogramowanie wyposażone w moduł wizualizacji dla pacjenta, umożliwiający natychmiastową prezentację wyników oraz symulację efektów planowanego leczenia.</w:t>
            </w:r>
          </w:p>
        </w:tc>
        <w:tc>
          <w:tcPr>
            <w:tcW w:w="2025" w:type="dxa"/>
          </w:tcPr>
          <w:p w14:paraId="5F8764FB" w14:textId="77777777" w:rsidR="00B323FE" w:rsidRPr="00527369" w:rsidRDefault="00B323FE" w:rsidP="00241E93">
            <w:pPr>
              <w:pStyle w:val="Akapitzlist"/>
              <w:spacing w:beforeLines="40" w:before="96" w:afterLines="40" w:after="96"/>
              <w:ind w:left="426"/>
              <w:contextualSpacing w:val="0"/>
              <w:jc w:val="both"/>
              <w:rPr>
                <w:rFonts w:ascii="Calibri" w:hAnsi="Calibri" w:cs="Calibri"/>
              </w:rPr>
            </w:pPr>
          </w:p>
        </w:tc>
      </w:tr>
      <w:tr w:rsidR="00B323FE" w:rsidRPr="00527369" w14:paraId="3DE8F303" w14:textId="77777777" w:rsidTr="00B323FE">
        <w:tc>
          <w:tcPr>
            <w:tcW w:w="7326" w:type="dxa"/>
          </w:tcPr>
          <w:p w14:paraId="10A0C3A4" w14:textId="77777777" w:rsidR="00B323FE" w:rsidRPr="00527369" w:rsidRDefault="00B323FE" w:rsidP="00B323FE">
            <w:pPr>
              <w:pStyle w:val="Akapitzlist"/>
              <w:numPr>
                <w:ilvl w:val="0"/>
                <w:numId w:val="27"/>
              </w:numPr>
              <w:spacing w:beforeLines="40" w:before="96" w:afterLines="40" w:after="96"/>
              <w:ind w:left="426"/>
              <w:contextualSpacing w:val="0"/>
              <w:jc w:val="both"/>
              <w:rPr>
                <w:rFonts w:ascii="Calibri" w:hAnsi="Calibri" w:cs="Calibri"/>
              </w:rPr>
            </w:pPr>
            <w:r w:rsidRPr="00527369">
              <w:rPr>
                <w:rFonts w:ascii="Calibri" w:hAnsi="Calibri" w:cs="Calibri"/>
              </w:rPr>
              <w:t>System umożliwiający kompleksowe planowanie leczenia protetycznego, ortodontycznego i rekonstrukcyjnego.</w:t>
            </w:r>
          </w:p>
        </w:tc>
        <w:tc>
          <w:tcPr>
            <w:tcW w:w="2025" w:type="dxa"/>
          </w:tcPr>
          <w:p w14:paraId="027E2F4B" w14:textId="77777777" w:rsidR="00B323FE" w:rsidRPr="00527369" w:rsidRDefault="00B323FE" w:rsidP="00241E93">
            <w:pPr>
              <w:pStyle w:val="Akapitzlist"/>
              <w:spacing w:beforeLines="40" w:before="96" w:afterLines="40" w:after="96"/>
              <w:ind w:left="426"/>
              <w:contextualSpacing w:val="0"/>
              <w:jc w:val="both"/>
              <w:rPr>
                <w:rFonts w:ascii="Calibri" w:hAnsi="Calibri" w:cs="Calibri"/>
              </w:rPr>
            </w:pPr>
          </w:p>
        </w:tc>
      </w:tr>
      <w:tr w:rsidR="00B323FE" w:rsidRPr="00527369" w14:paraId="7816714A" w14:textId="77777777" w:rsidTr="00B323FE">
        <w:tc>
          <w:tcPr>
            <w:tcW w:w="7326" w:type="dxa"/>
          </w:tcPr>
          <w:p w14:paraId="2CBF9EB9" w14:textId="77777777" w:rsidR="00B323FE" w:rsidRPr="00527369" w:rsidRDefault="00B323FE" w:rsidP="00B323FE">
            <w:pPr>
              <w:pStyle w:val="Akapitzlist"/>
              <w:numPr>
                <w:ilvl w:val="0"/>
                <w:numId w:val="27"/>
              </w:numPr>
              <w:spacing w:beforeLines="40" w:before="96" w:afterLines="40" w:after="96"/>
              <w:ind w:left="426"/>
              <w:contextualSpacing w:val="0"/>
              <w:jc w:val="both"/>
              <w:rPr>
                <w:rFonts w:ascii="Calibri" w:hAnsi="Calibri" w:cs="Calibri"/>
              </w:rPr>
            </w:pPr>
            <w:r w:rsidRPr="00527369">
              <w:rPr>
                <w:rFonts w:ascii="Calibri" w:hAnsi="Calibri" w:cs="Calibri"/>
              </w:rPr>
              <w:t xml:space="preserve">Możliwość integracji danych z systemami do elektronicznej rejestracji ruchów żuchwy, w celu odwzorowania funkcji stawu skroniowo-żuchwowego oraz projektowania indywidualnych szyn relaksacyjnych stosowanych w terapii </w:t>
            </w:r>
            <w:proofErr w:type="spellStart"/>
            <w:r w:rsidRPr="00527369">
              <w:rPr>
                <w:rFonts w:ascii="Calibri" w:hAnsi="Calibri" w:cs="Calibri"/>
              </w:rPr>
              <w:t>bruksizmu</w:t>
            </w:r>
            <w:proofErr w:type="spellEnd"/>
            <w:r w:rsidRPr="00527369">
              <w:rPr>
                <w:rFonts w:ascii="Calibri" w:hAnsi="Calibri" w:cs="Calibri"/>
              </w:rPr>
              <w:t>.</w:t>
            </w:r>
          </w:p>
        </w:tc>
        <w:tc>
          <w:tcPr>
            <w:tcW w:w="2025" w:type="dxa"/>
          </w:tcPr>
          <w:p w14:paraId="4E38E783" w14:textId="77777777" w:rsidR="00B323FE" w:rsidRPr="00527369" w:rsidRDefault="00B323FE" w:rsidP="00241E93">
            <w:pPr>
              <w:pStyle w:val="Akapitzlist"/>
              <w:spacing w:beforeLines="40" w:before="96" w:afterLines="40" w:after="96"/>
              <w:ind w:left="426"/>
              <w:contextualSpacing w:val="0"/>
              <w:jc w:val="both"/>
              <w:rPr>
                <w:rFonts w:ascii="Calibri" w:hAnsi="Calibri" w:cs="Calibri"/>
              </w:rPr>
            </w:pPr>
          </w:p>
        </w:tc>
      </w:tr>
      <w:tr w:rsidR="00B323FE" w:rsidRPr="00527369" w14:paraId="21897906" w14:textId="77777777" w:rsidTr="00B323FE">
        <w:tc>
          <w:tcPr>
            <w:tcW w:w="7326" w:type="dxa"/>
          </w:tcPr>
          <w:p w14:paraId="100528E2" w14:textId="77777777" w:rsidR="00B323FE" w:rsidRPr="00B323FE" w:rsidRDefault="00B323FE" w:rsidP="00B323FE">
            <w:pPr>
              <w:pStyle w:val="Akapitzlist"/>
              <w:numPr>
                <w:ilvl w:val="0"/>
                <w:numId w:val="27"/>
              </w:numPr>
              <w:spacing w:beforeLines="40" w:before="96" w:afterLines="40" w:after="96"/>
              <w:ind w:left="426"/>
              <w:contextualSpacing w:val="0"/>
              <w:jc w:val="both"/>
              <w:rPr>
                <w:rFonts w:ascii="Calibri" w:hAnsi="Calibri" w:cs="Calibri"/>
              </w:rPr>
            </w:pPr>
            <w:r w:rsidRPr="00B323FE">
              <w:rPr>
                <w:rFonts w:ascii="Calibri" w:hAnsi="Calibri" w:cs="Calibri"/>
              </w:rPr>
              <w:t>Zapewnia trzykrotnie szersze pole widzenia i większą odległość skanowania (do 25 mm), co ułatwia dostęp do trudnych obszarów, takich jak podniebienie, oraz przyspiesza badanie.</w:t>
            </w:r>
          </w:p>
        </w:tc>
        <w:tc>
          <w:tcPr>
            <w:tcW w:w="2025" w:type="dxa"/>
          </w:tcPr>
          <w:p w14:paraId="30FE2977" w14:textId="77777777" w:rsidR="00B323FE" w:rsidRPr="00527369" w:rsidRDefault="00B323FE" w:rsidP="00241E93">
            <w:pPr>
              <w:pStyle w:val="Akapitzlist"/>
              <w:spacing w:beforeLines="40" w:before="96" w:afterLines="40" w:after="96"/>
              <w:ind w:left="426"/>
              <w:contextualSpacing w:val="0"/>
              <w:jc w:val="both"/>
              <w:rPr>
                <w:rFonts w:ascii="Calibri" w:hAnsi="Calibri" w:cs="Calibri"/>
                <w:highlight w:val="yellow"/>
              </w:rPr>
            </w:pPr>
          </w:p>
        </w:tc>
      </w:tr>
      <w:tr w:rsidR="00B323FE" w:rsidRPr="00527369" w14:paraId="35C416C1" w14:textId="77777777" w:rsidTr="00B323FE">
        <w:tc>
          <w:tcPr>
            <w:tcW w:w="7326" w:type="dxa"/>
          </w:tcPr>
          <w:p w14:paraId="31F496E6" w14:textId="77777777" w:rsidR="00B323FE" w:rsidRPr="00B323FE" w:rsidRDefault="00B323FE" w:rsidP="00B323FE">
            <w:pPr>
              <w:pStyle w:val="Akapitzlist"/>
              <w:numPr>
                <w:ilvl w:val="0"/>
                <w:numId w:val="27"/>
              </w:numPr>
              <w:spacing w:beforeLines="40" w:before="96" w:afterLines="40" w:after="96"/>
              <w:ind w:left="426"/>
              <w:contextualSpacing w:val="0"/>
              <w:jc w:val="both"/>
              <w:rPr>
                <w:rFonts w:ascii="Calibri" w:hAnsi="Calibri" w:cs="Calibri"/>
              </w:rPr>
            </w:pPr>
            <w:r w:rsidRPr="00B323FE">
              <w:rPr>
                <w:rFonts w:ascii="Calibri" w:hAnsi="Calibri" w:cs="Calibri"/>
              </w:rPr>
              <w:t>Technologia zastępująca technologię obrazowania konfokalnego we wcześniejszych modelach skanerów.</w:t>
            </w:r>
          </w:p>
        </w:tc>
        <w:tc>
          <w:tcPr>
            <w:tcW w:w="2025" w:type="dxa"/>
          </w:tcPr>
          <w:p w14:paraId="0F4DC67B" w14:textId="77777777" w:rsidR="00B323FE" w:rsidRPr="00527369" w:rsidRDefault="00B323FE" w:rsidP="00241E93">
            <w:pPr>
              <w:pStyle w:val="Akapitzlist"/>
              <w:spacing w:beforeLines="40" w:before="96" w:afterLines="40" w:after="96"/>
              <w:ind w:left="426"/>
              <w:contextualSpacing w:val="0"/>
              <w:jc w:val="both"/>
              <w:rPr>
                <w:rFonts w:ascii="Calibri" w:hAnsi="Calibri" w:cs="Calibri"/>
                <w:highlight w:val="yellow"/>
              </w:rPr>
            </w:pPr>
          </w:p>
        </w:tc>
      </w:tr>
      <w:tr w:rsidR="00B323FE" w:rsidRPr="00527369" w14:paraId="6FA8263E" w14:textId="77777777" w:rsidTr="00B323FE">
        <w:tc>
          <w:tcPr>
            <w:tcW w:w="7326" w:type="dxa"/>
          </w:tcPr>
          <w:p w14:paraId="3EA9BB30" w14:textId="77777777" w:rsidR="00B323FE" w:rsidRPr="00B323FE" w:rsidRDefault="00B323FE" w:rsidP="00B323FE">
            <w:pPr>
              <w:pStyle w:val="Akapitzlist"/>
              <w:numPr>
                <w:ilvl w:val="0"/>
                <w:numId w:val="27"/>
              </w:numPr>
              <w:spacing w:beforeLines="40" w:before="96" w:afterLines="40" w:after="96"/>
              <w:ind w:left="426"/>
              <w:contextualSpacing w:val="0"/>
              <w:jc w:val="both"/>
              <w:rPr>
                <w:rFonts w:ascii="Calibri" w:hAnsi="Calibri" w:cs="Calibri"/>
              </w:rPr>
            </w:pPr>
            <w:r w:rsidRPr="00B323FE">
              <w:rPr>
                <w:rFonts w:ascii="Calibri" w:hAnsi="Calibri" w:cs="Calibri"/>
              </w:rPr>
              <w:t xml:space="preserve">Połączenie do 5 funkcji w jednym urządzeniu – są to </w:t>
            </w:r>
            <w:proofErr w:type="spellStart"/>
            <w:r w:rsidRPr="00B323FE">
              <w:rPr>
                <w:rFonts w:ascii="Calibri" w:hAnsi="Calibri" w:cs="Calibri"/>
              </w:rPr>
              <w:t>fotorealistyczne</w:t>
            </w:r>
            <w:proofErr w:type="spellEnd"/>
            <w:r w:rsidRPr="00B323FE">
              <w:rPr>
                <w:rFonts w:ascii="Calibri" w:hAnsi="Calibri" w:cs="Calibri"/>
              </w:rPr>
              <w:t xml:space="preserve"> modele 3D, kamera </w:t>
            </w:r>
            <w:proofErr w:type="spellStart"/>
            <w:r w:rsidRPr="00B323FE">
              <w:rPr>
                <w:rFonts w:ascii="Calibri" w:hAnsi="Calibri" w:cs="Calibri"/>
              </w:rPr>
              <w:t>wewnątrzustna</w:t>
            </w:r>
            <w:proofErr w:type="spellEnd"/>
            <w:r w:rsidRPr="00B323FE">
              <w:rPr>
                <w:rFonts w:ascii="Calibri" w:hAnsi="Calibri" w:cs="Calibri"/>
              </w:rPr>
              <w:t xml:space="preserve"> HD, wsparcie w diagnostyce próchnicy </w:t>
            </w:r>
            <w:proofErr w:type="spellStart"/>
            <w:r w:rsidRPr="00B323FE">
              <w:rPr>
                <w:rFonts w:ascii="Calibri" w:hAnsi="Calibri" w:cs="Calibri"/>
              </w:rPr>
              <w:t>międzyzębowej</w:t>
            </w:r>
            <w:proofErr w:type="spellEnd"/>
            <w:r w:rsidRPr="00B323FE">
              <w:rPr>
                <w:rFonts w:ascii="Calibri" w:hAnsi="Calibri" w:cs="Calibri"/>
              </w:rPr>
              <w:t xml:space="preserve"> </w:t>
            </w:r>
            <w:r w:rsidRPr="00B323FE">
              <w:rPr>
                <w:rFonts w:ascii="Calibri" w:hAnsi="Calibri" w:cs="Calibri"/>
              </w:rPr>
              <w:lastRenderedPageBreak/>
              <w:t xml:space="preserve">dzięki technologii NIRI (3), </w:t>
            </w:r>
            <w:proofErr w:type="spellStart"/>
            <w:r w:rsidRPr="00B323FE">
              <w:rPr>
                <w:rFonts w:ascii="Calibri" w:hAnsi="Calibri" w:cs="Calibri"/>
              </w:rPr>
              <w:t>fotorealistyczne</w:t>
            </w:r>
            <w:proofErr w:type="spellEnd"/>
            <w:r w:rsidRPr="00B323FE">
              <w:rPr>
                <w:rFonts w:ascii="Calibri" w:hAnsi="Calibri" w:cs="Calibri"/>
              </w:rPr>
              <w:t xml:space="preserve"> skany eliminujące potrzebę wykonywania zdjęć </w:t>
            </w:r>
            <w:proofErr w:type="spellStart"/>
            <w:r w:rsidRPr="00B323FE">
              <w:rPr>
                <w:rFonts w:ascii="Calibri" w:hAnsi="Calibri" w:cs="Calibri"/>
              </w:rPr>
              <w:t>wewnątrzustnych</w:t>
            </w:r>
            <w:proofErr w:type="spellEnd"/>
            <w:r w:rsidRPr="00B323FE">
              <w:rPr>
                <w:rFonts w:ascii="Calibri" w:hAnsi="Calibri" w:cs="Calibri"/>
              </w:rPr>
              <w:t xml:space="preserve"> przy przesyłaniu przypadków </w:t>
            </w:r>
            <w:proofErr w:type="spellStart"/>
            <w:r w:rsidRPr="00B323FE">
              <w:rPr>
                <w:rFonts w:ascii="Calibri" w:hAnsi="Calibri" w:cs="Calibri"/>
              </w:rPr>
              <w:t>Invisalign</w:t>
            </w:r>
            <w:proofErr w:type="spellEnd"/>
            <w:r w:rsidRPr="00B323FE">
              <w:rPr>
                <w:rFonts w:ascii="Calibri" w:hAnsi="Calibri" w:cs="Calibri"/>
              </w:rPr>
              <w:t>® (4) oraz dokładność porównywalna do fotogrametrii (5), co razem redukuje czas i koszty oraz umożliwia pełną automatyzację codziennych zadań</w:t>
            </w:r>
          </w:p>
        </w:tc>
        <w:tc>
          <w:tcPr>
            <w:tcW w:w="2025" w:type="dxa"/>
          </w:tcPr>
          <w:p w14:paraId="107EE872" w14:textId="77777777" w:rsidR="00B323FE" w:rsidRPr="00527369" w:rsidRDefault="00B323FE" w:rsidP="00241E93">
            <w:pPr>
              <w:pStyle w:val="Akapitzlist"/>
              <w:spacing w:beforeLines="40" w:before="96" w:afterLines="40" w:after="96"/>
              <w:ind w:left="426"/>
              <w:contextualSpacing w:val="0"/>
              <w:jc w:val="both"/>
              <w:rPr>
                <w:rFonts w:ascii="Calibri" w:hAnsi="Calibri" w:cs="Calibri"/>
                <w:highlight w:val="yellow"/>
              </w:rPr>
            </w:pPr>
          </w:p>
        </w:tc>
      </w:tr>
      <w:tr w:rsidR="00B323FE" w:rsidRPr="00527369" w14:paraId="198BD9B7" w14:textId="77777777" w:rsidTr="00B323FE">
        <w:tc>
          <w:tcPr>
            <w:tcW w:w="7326" w:type="dxa"/>
          </w:tcPr>
          <w:p w14:paraId="20D007A5" w14:textId="77777777" w:rsidR="00B323FE" w:rsidRPr="00B323FE" w:rsidRDefault="00B323FE" w:rsidP="00B323FE">
            <w:pPr>
              <w:pStyle w:val="Akapitzlist"/>
              <w:numPr>
                <w:ilvl w:val="0"/>
                <w:numId w:val="27"/>
              </w:numPr>
              <w:spacing w:beforeLines="40" w:before="96" w:afterLines="40" w:after="96"/>
              <w:ind w:left="426"/>
              <w:contextualSpacing w:val="0"/>
              <w:jc w:val="both"/>
              <w:rPr>
                <w:rFonts w:ascii="Calibri" w:hAnsi="Calibri" w:cs="Calibri"/>
              </w:rPr>
            </w:pPr>
            <w:r w:rsidRPr="00B323FE">
              <w:rPr>
                <w:rFonts w:ascii="Calibri" w:hAnsi="Calibri" w:cs="Calibri"/>
              </w:rPr>
              <w:t xml:space="preserve">Skaner osiągający poziom dokładności fotogrametrii5 (najwyższy standard w planowaniu odbudowy protetycznej) w przypadku </w:t>
            </w:r>
            <w:proofErr w:type="spellStart"/>
            <w:r w:rsidRPr="00B323FE">
              <w:rPr>
                <w:rFonts w:ascii="Calibri" w:hAnsi="Calibri" w:cs="Calibri"/>
              </w:rPr>
              <w:t>pełnołukowych</w:t>
            </w:r>
            <w:proofErr w:type="spellEnd"/>
            <w:r w:rsidRPr="00B323FE">
              <w:rPr>
                <w:rFonts w:ascii="Calibri" w:hAnsi="Calibri" w:cs="Calibri"/>
              </w:rPr>
              <w:t xml:space="preserve"> odbudów na implantach4 – w ramach jednego skanu.</w:t>
            </w:r>
          </w:p>
        </w:tc>
        <w:tc>
          <w:tcPr>
            <w:tcW w:w="2025" w:type="dxa"/>
          </w:tcPr>
          <w:p w14:paraId="67C206CD" w14:textId="77777777" w:rsidR="00B323FE" w:rsidRPr="00527369" w:rsidRDefault="00B323FE" w:rsidP="00241E93">
            <w:pPr>
              <w:pStyle w:val="Akapitzlist"/>
              <w:spacing w:beforeLines="40" w:before="96" w:afterLines="40" w:after="96"/>
              <w:ind w:left="426"/>
              <w:contextualSpacing w:val="0"/>
              <w:jc w:val="both"/>
              <w:rPr>
                <w:rFonts w:ascii="Calibri" w:hAnsi="Calibri" w:cs="Calibri"/>
                <w:highlight w:val="yellow"/>
              </w:rPr>
            </w:pPr>
          </w:p>
        </w:tc>
      </w:tr>
      <w:tr w:rsidR="00B323FE" w:rsidRPr="00527369" w14:paraId="2424B1E7" w14:textId="77777777" w:rsidTr="00B323FE">
        <w:tc>
          <w:tcPr>
            <w:tcW w:w="7326" w:type="dxa"/>
          </w:tcPr>
          <w:p w14:paraId="252C02E5" w14:textId="77777777" w:rsidR="00B323FE" w:rsidRPr="00B323FE" w:rsidRDefault="00B323FE" w:rsidP="00B323FE">
            <w:pPr>
              <w:pStyle w:val="Akapitzlist"/>
              <w:numPr>
                <w:ilvl w:val="0"/>
                <w:numId w:val="27"/>
              </w:numPr>
              <w:spacing w:beforeLines="40" w:before="96" w:afterLines="40" w:after="96"/>
              <w:ind w:left="426"/>
              <w:contextualSpacing w:val="0"/>
              <w:jc w:val="both"/>
              <w:rPr>
                <w:rFonts w:ascii="Calibri" w:hAnsi="Calibri" w:cs="Calibri"/>
              </w:rPr>
            </w:pPr>
            <w:r w:rsidRPr="00B323FE">
              <w:rPr>
                <w:rFonts w:ascii="Calibri" w:hAnsi="Calibri" w:cs="Calibri"/>
              </w:rPr>
              <w:t>Mniejsza głowica: Skaner wyposażony w mniejszą i bardziej ergonomiczną głowicę, co zwiększa komfort pacjenta i ułatwia manewrowanie w jamie ustnej.</w:t>
            </w:r>
          </w:p>
        </w:tc>
        <w:tc>
          <w:tcPr>
            <w:tcW w:w="2025" w:type="dxa"/>
          </w:tcPr>
          <w:p w14:paraId="2477D4A0" w14:textId="77777777" w:rsidR="00B323FE" w:rsidRPr="00527369" w:rsidRDefault="00B323FE" w:rsidP="00241E93">
            <w:pPr>
              <w:pStyle w:val="Akapitzlist"/>
              <w:spacing w:beforeLines="40" w:before="96" w:afterLines="40" w:after="96"/>
              <w:ind w:left="426"/>
              <w:contextualSpacing w:val="0"/>
              <w:jc w:val="both"/>
              <w:rPr>
                <w:rFonts w:ascii="Calibri" w:hAnsi="Calibri" w:cs="Calibri"/>
                <w:highlight w:val="yellow"/>
              </w:rPr>
            </w:pPr>
          </w:p>
        </w:tc>
      </w:tr>
      <w:tr w:rsidR="00B323FE" w:rsidRPr="00527369" w14:paraId="5CC4446B" w14:textId="77777777" w:rsidTr="00B323FE">
        <w:tc>
          <w:tcPr>
            <w:tcW w:w="7326" w:type="dxa"/>
          </w:tcPr>
          <w:p w14:paraId="2EC9B21A" w14:textId="77777777" w:rsidR="00B323FE" w:rsidRPr="00B323FE" w:rsidRDefault="00B323FE" w:rsidP="00B323FE">
            <w:pPr>
              <w:pStyle w:val="Akapitzlist"/>
              <w:numPr>
                <w:ilvl w:val="0"/>
                <w:numId w:val="27"/>
              </w:numPr>
              <w:spacing w:beforeLines="40" w:before="96" w:afterLines="40" w:after="96"/>
              <w:ind w:left="426"/>
              <w:contextualSpacing w:val="0"/>
              <w:jc w:val="both"/>
              <w:rPr>
                <w:rFonts w:ascii="Calibri" w:hAnsi="Calibri" w:cs="Calibri"/>
              </w:rPr>
            </w:pPr>
            <w:r w:rsidRPr="00B323FE">
              <w:rPr>
                <w:rFonts w:ascii="Calibri" w:hAnsi="Calibri" w:cs="Calibri"/>
              </w:rPr>
              <w:t xml:space="preserve">Nowoczesne funkcje umożliwiające precyzyjne skanowanie pod korony, mosty i inne uzupełnienia, w tym integrację z oprogramowaniem </w:t>
            </w:r>
            <w:proofErr w:type="spellStart"/>
            <w:r w:rsidRPr="00B323FE">
              <w:rPr>
                <w:rFonts w:ascii="Calibri" w:hAnsi="Calibri" w:cs="Calibri"/>
              </w:rPr>
              <w:t>exocad</w:t>
            </w:r>
            <w:proofErr w:type="spellEnd"/>
            <w:r w:rsidRPr="00B323FE">
              <w:rPr>
                <w:rFonts w:ascii="Calibri" w:hAnsi="Calibri" w:cs="Calibri"/>
              </w:rPr>
              <w:t xml:space="preserve"> CAD/CAM.</w:t>
            </w:r>
          </w:p>
        </w:tc>
        <w:tc>
          <w:tcPr>
            <w:tcW w:w="2025" w:type="dxa"/>
          </w:tcPr>
          <w:p w14:paraId="0AC2585B" w14:textId="77777777" w:rsidR="00B323FE" w:rsidRPr="00527369" w:rsidRDefault="00B323FE" w:rsidP="00241E93">
            <w:pPr>
              <w:pStyle w:val="Akapitzlist"/>
              <w:spacing w:beforeLines="40" w:before="96" w:afterLines="40" w:after="96"/>
              <w:ind w:left="426"/>
              <w:contextualSpacing w:val="0"/>
              <w:jc w:val="both"/>
              <w:rPr>
                <w:rFonts w:ascii="Calibri" w:hAnsi="Calibri" w:cs="Calibri"/>
                <w:highlight w:val="yellow"/>
              </w:rPr>
            </w:pPr>
          </w:p>
        </w:tc>
      </w:tr>
      <w:tr w:rsidR="00B323FE" w:rsidRPr="00527369" w14:paraId="6D0A810D" w14:textId="77777777" w:rsidTr="00B323FE">
        <w:tc>
          <w:tcPr>
            <w:tcW w:w="7326" w:type="dxa"/>
          </w:tcPr>
          <w:p w14:paraId="7081A0E6" w14:textId="1B6A5B72" w:rsidR="00B323FE" w:rsidRPr="00B323FE" w:rsidRDefault="00A578A9" w:rsidP="00B323FE">
            <w:pPr>
              <w:pStyle w:val="Akapitzlist"/>
              <w:numPr>
                <w:ilvl w:val="0"/>
                <w:numId w:val="27"/>
              </w:numPr>
              <w:spacing w:beforeLines="40" w:before="96" w:afterLines="40" w:after="96"/>
              <w:ind w:left="426"/>
              <w:contextualSpacing w:val="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</w:t>
            </w:r>
            <w:r w:rsidR="00B323FE" w:rsidRPr="00B323FE">
              <w:rPr>
                <w:rFonts w:ascii="Calibri" w:hAnsi="Calibri" w:cs="Calibri"/>
              </w:rPr>
              <w:t>dwzorowywanie pełnych łuków zębowych z błędem poniżej 0,25%, spełniając tym samym rygorystyczne wymagania normy ADA/ANSI 132 (7).</w:t>
            </w:r>
          </w:p>
        </w:tc>
        <w:tc>
          <w:tcPr>
            <w:tcW w:w="2025" w:type="dxa"/>
          </w:tcPr>
          <w:p w14:paraId="38068434" w14:textId="77777777" w:rsidR="00B323FE" w:rsidRPr="00527369" w:rsidRDefault="00B323FE" w:rsidP="00241E93">
            <w:pPr>
              <w:pStyle w:val="Akapitzlist"/>
              <w:spacing w:beforeLines="40" w:before="96" w:afterLines="40" w:after="96"/>
              <w:ind w:left="426"/>
              <w:contextualSpacing w:val="0"/>
              <w:jc w:val="both"/>
              <w:rPr>
                <w:rFonts w:ascii="Calibri" w:hAnsi="Calibri" w:cs="Calibri"/>
                <w:highlight w:val="yellow"/>
              </w:rPr>
            </w:pPr>
          </w:p>
        </w:tc>
      </w:tr>
    </w:tbl>
    <w:p w14:paraId="1FD1D5BD" w14:textId="77777777" w:rsidR="005B3867" w:rsidRDefault="005B3867" w:rsidP="005B3867">
      <w:pPr>
        <w:suppressAutoHyphens/>
        <w:spacing w:after="200" w:line="276" w:lineRule="auto"/>
        <w:contextualSpacing/>
        <w:jc w:val="both"/>
        <w:rPr>
          <w:rFonts w:eastAsia="Calibri" w:cstheme="minorHAnsi"/>
        </w:rPr>
      </w:pPr>
    </w:p>
    <w:p w14:paraId="6CC1F615" w14:textId="77777777" w:rsidR="00B323FE" w:rsidRDefault="00B323FE" w:rsidP="005B3867">
      <w:pPr>
        <w:suppressAutoHyphens/>
        <w:spacing w:after="200" w:line="276" w:lineRule="auto"/>
        <w:contextualSpacing/>
        <w:jc w:val="both"/>
        <w:rPr>
          <w:rFonts w:eastAsia="Calibri" w:cstheme="minorHAnsi"/>
        </w:rPr>
      </w:pPr>
    </w:p>
    <w:p w14:paraId="32DB0042" w14:textId="11C70388" w:rsidR="004B64CB" w:rsidRPr="0016707F" w:rsidRDefault="008463C9" w:rsidP="0016707F">
      <w:pPr>
        <w:suppressAutoHyphens/>
        <w:spacing w:after="200" w:line="276" w:lineRule="auto"/>
        <w:contextualSpacing/>
        <w:jc w:val="both"/>
        <w:rPr>
          <w:rFonts w:eastAsia="Calibri" w:cstheme="minorHAnsi"/>
        </w:rPr>
      </w:pPr>
      <w:r w:rsidRPr="005B4BE5">
        <w:rPr>
          <w:rFonts w:eastAsia="Calibri" w:cstheme="minorHAnsi"/>
        </w:rPr>
        <w:t xml:space="preserve">W imieniu </w:t>
      </w:r>
      <w:r w:rsidR="00365F91" w:rsidRPr="005B4BE5">
        <w:rPr>
          <w:rFonts w:eastAsia="Calibri" w:cstheme="minorHAnsi"/>
        </w:rPr>
        <w:t>Dost</w:t>
      </w:r>
      <w:r w:rsidRPr="005B4BE5">
        <w:rPr>
          <w:rFonts w:eastAsia="Calibri" w:cstheme="minorHAnsi"/>
        </w:rPr>
        <w:t>awcy oświadczam, że:</w:t>
      </w:r>
    </w:p>
    <w:p w14:paraId="21F9ED27" w14:textId="3E4331D1" w:rsidR="00E81E62" w:rsidRPr="00E81E62" w:rsidRDefault="00157C1F" w:rsidP="00E81E62">
      <w:pPr>
        <w:pStyle w:val="Akapitzlist"/>
        <w:numPr>
          <w:ilvl w:val="0"/>
          <w:numId w:val="10"/>
        </w:numPr>
        <w:tabs>
          <w:tab w:val="right" w:leader="dot" w:pos="8789"/>
        </w:tabs>
        <w:spacing w:after="240" w:line="276" w:lineRule="auto"/>
        <w:jc w:val="both"/>
        <w:rPr>
          <w:rFonts w:eastAsia="Calibri" w:cstheme="minorHAnsi"/>
          <w:bCs/>
        </w:rPr>
      </w:pPr>
      <w:r w:rsidRPr="00E81E62">
        <w:rPr>
          <w:rFonts w:eastAsia="Calibri" w:cstheme="minorHAnsi"/>
        </w:rPr>
        <w:t>W</w:t>
      </w:r>
      <w:r w:rsidR="00F62A61" w:rsidRPr="00E81E62">
        <w:rPr>
          <w:rFonts w:eastAsia="Calibri" w:cstheme="minorHAnsi"/>
        </w:rPr>
        <w:t xml:space="preserve"> cenie mojej</w:t>
      </w:r>
      <w:r w:rsidR="008C6625" w:rsidRPr="00E81E62">
        <w:rPr>
          <w:rFonts w:eastAsia="Calibri" w:cstheme="minorHAnsi"/>
        </w:rPr>
        <w:t xml:space="preserve"> </w:t>
      </w:r>
      <w:r w:rsidR="00F62A61" w:rsidRPr="00E81E62">
        <w:rPr>
          <w:rFonts w:eastAsia="Calibri" w:cstheme="minorHAnsi"/>
        </w:rPr>
        <w:t>oferty zostały uwzględnione wszystkie koszty wykonania zamówienia</w:t>
      </w:r>
      <w:r w:rsidR="00E81E62">
        <w:rPr>
          <w:rFonts w:eastAsia="Calibri" w:cstheme="minorHAnsi"/>
        </w:rPr>
        <w:t>.</w:t>
      </w:r>
    </w:p>
    <w:p w14:paraId="2A873CB4" w14:textId="77777777" w:rsidR="00E81E62" w:rsidRPr="00E81E62" w:rsidRDefault="00157C1F" w:rsidP="00E81E62">
      <w:pPr>
        <w:pStyle w:val="Akapitzlist"/>
        <w:numPr>
          <w:ilvl w:val="0"/>
          <w:numId w:val="10"/>
        </w:numPr>
        <w:tabs>
          <w:tab w:val="right" w:leader="dot" w:pos="8789"/>
        </w:tabs>
        <w:spacing w:after="240" w:line="276" w:lineRule="auto"/>
        <w:jc w:val="both"/>
        <w:rPr>
          <w:rFonts w:eastAsia="Calibri" w:cstheme="minorHAnsi"/>
          <w:bCs/>
        </w:rPr>
      </w:pPr>
      <w:r w:rsidRPr="00E81E62">
        <w:rPr>
          <w:rFonts w:eastAsia="Calibri" w:cstheme="minorHAnsi"/>
        </w:rPr>
        <w:t>Z</w:t>
      </w:r>
      <w:r w:rsidR="00F62A61" w:rsidRPr="00E81E62">
        <w:rPr>
          <w:rFonts w:eastAsia="Calibri" w:cstheme="minorHAnsi"/>
        </w:rPr>
        <w:t>apoznałem/</w:t>
      </w:r>
      <w:proofErr w:type="spellStart"/>
      <w:r w:rsidR="00F62A61" w:rsidRPr="00E81E62">
        <w:rPr>
          <w:rFonts w:eastAsia="Calibri" w:cstheme="minorHAnsi"/>
        </w:rPr>
        <w:t>am</w:t>
      </w:r>
      <w:proofErr w:type="spellEnd"/>
      <w:r w:rsidR="008C6625" w:rsidRPr="00E81E62">
        <w:rPr>
          <w:rFonts w:eastAsia="Calibri" w:cstheme="minorHAnsi"/>
        </w:rPr>
        <w:t xml:space="preserve"> </w:t>
      </w:r>
      <w:r w:rsidR="00F62A61" w:rsidRPr="00E81E62">
        <w:rPr>
          <w:rFonts w:eastAsia="Calibri" w:cstheme="minorHAnsi"/>
        </w:rPr>
        <w:t>się z treścią zapytania ofertowego i nie wnoszę</w:t>
      </w:r>
      <w:r w:rsidR="008C6625" w:rsidRPr="00E81E62">
        <w:rPr>
          <w:rFonts w:eastAsia="Calibri" w:cstheme="minorHAnsi"/>
        </w:rPr>
        <w:t xml:space="preserve"> </w:t>
      </w:r>
      <w:r w:rsidR="00F62A61" w:rsidRPr="00E81E62">
        <w:rPr>
          <w:rFonts w:eastAsia="Calibri" w:cstheme="minorHAnsi"/>
        </w:rPr>
        <w:t>do niego zastrzeżeń oraz przyjmuję</w:t>
      </w:r>
      <w:r w:rsidR="008C6625" w:rsidRPr="00E81E62">
        <w:rPr>
          <w:rFonts w:eastAsia="Calibri" w:cstheme="minorHAnsi"/>
        </w:rPr>
        <w:t xml:space="preserve"> </w:t>
      </w:r>
      <w:r w:rsidR="00F62A61" w:rsidRPr="00E81E62">
        <w:rPr>
          <w:rFonts w:eastAsia="Calibri" w:cstheme="minorHAnsi"/>
        </w:rPr>
        <w:t>warunki w niej zawarte.</w:t>
      </w:r>
    </w:p>
    <w:p w14:paraId="3C02B825" w14:textId="77777777" w:rsidR="00E81E62" w:rsidRPr="00E81E62" w:rsidRDefault="00157C1F" w:rsidP="00E81E62">
      <w:pPr>
        <w:pStyle w:val="Akapitzlist"/>
        <w:numPr>
          <w:ilvl w:val="0"/>
          <w:numId w:val="10"/>
        </w:numPr>
        <w:tabs>
          <w:tab w:val="right" w:leader="dot" w:pos="8789"/>
        </w:tabs>
        <w:spacing w:after="240" w:line="276" w:lineRule="auto"/>
        <w:jc w:val="both"/>
        <w:rPr>
          <w:rFonts w:eastAsia="Calibri" w:cstheme="minorHAnsi"/>
          <w:bCs/>
        </w:rPr>
      </w:pPr>
      <w:r w:rsidRPr="00E81E62">
        <w:rPr>
          <w:rFonts w:eastAsia="Calibri" w:cstheme="minorHAnsi"/>
        </w:rPr>
        <w:t>W</w:t>
      </w:r>
      <w:r w:rsidR="00F62A61" w:rsidRPr="00E81E62">
        <w:rPr>
          <w:rFonts w:eastAsia="Calibri" w:cstheme="minorHAnsi"/>
        </w:rPr>
        <w:t xml:space="preserve"> przypadku wyboru mojej</w:t>
      </w:r>
      <w:r w:rsidR="008C6625" w:rsidRPr="00E81E62">
        <w:rPr>
          <w:rFonts w:eastAsia="Calibri" w:cstheme="minorHAnsi"/>
        </w:rPr>
        <w:t xml:space="preserve"> </w:t>
      </w:r>
      <w:r w:rsidR="00F62A61" w:rsidRPr="00E81E62">
        <w:rPr>
          <w:rFonts w:eastAsia="Calibri" w:cstheme="minorHAnsi"/>
        </w:rPr>
        <w:t>oferty, zobowiązuję</w:t>
      </w:r>
      <w:r w:rsidR="008C6625" w:rsidRPr="00E81E62">
        <w:rPr>
          <w:rFonts w:eastAsia="Calibri" w:cstheme="minorHAnsi"/>
        </w:rPr>
        <w:t xml:space="preserve"> </w:t>
      </w:r>
      <w:r w:rsidR="00F62A61" w:rsidRPr="00E81E62">
        <w:rPr>
          <w:rFonts w:eastAsia="Calibri" w:cstheme="minorHAnsi"/>
        </w:rPr>
        <w:t>się do zawarcia pisemnej umowy w miejscu i terminie wyznaczonym przez Zamawiającego.</w:t>
      </w:r>
    </w:p>
    <w:p w14:paraId="5391229B" w14:textId="77777777" w:rsidR="00E81E62" w:rsidRPr="00E81E62" w:rsidRDefault="00157C1F" w:rsidP="00E81E62">
      <w:pPr>
        <w:pStyle w:val="Akapitzlist"/>
        <w:numPr>
          <w:ilvl w:val="0"/>
          <w:numId w:val="10"/>
        </w:numPr>
        <w:tabs>
          <w:tab w:val="right" w:leader="dot" w:pos="8789"/>
        </w:tabs>
        <w:spacing w:after="240" w:line="276" w:lineRule="auto"/>
        <w:jc w:val="both"/>
        <w:rPr>
          <w:rFonts w:eastAsia="Calibri" w:cstheme="minorHAnsi"/>
          <w:bCs/>
        </w:rPr>
      </w:pPr>
      <w:r w:rsidRPr="00E81E62">
        <w:rPr>
          <w:rFonts w:eastAsia="Calibri" w:cstheme="minorHAnsi"/>
        </w:rPr>
        <w:t>Z</w:t>
      </w:r>
      <w:r w:rsidR="00F62A61" w:rsidRPr="00E81E62">
        <w:rPr>
          <w:rFonts w:eastAsia="Calibri" w:cstheme="minorHAnsi"/>
        </w:rPr>
        <w:t>aoferowany przeze mnie</w:t>
      </w:r>
      <w:r w:rsidR="008C6625" w:rsidRPr="00E81E62">
        <w:rPr>
          <w:rFonts w:eastAsia="Calibri" w:cstheme="minorHAnsi"/>
        </w:rPr>
        <w:t xml:space="preserve"> </w:t>
      </w:r>
      <w:r w:rsidR="00F62A61" w:rsidRPr="00E81E62">
        <w:rPr>
          <w:rFonts w:eastAsia="Calibri" w:cstheme="minorHAnsi"/>
        </w:rPr>
        <w:t>przedmiot zamówienia spełnia wszystkie wymagania Zamawiającego.</w:t>
      </w:r>
    </w:p>
    <w:p w14:paraId="52362964" w14:textId="0018D432" w:rsidR="0098677F" w:rsidRPr="00E81E62" w:rsidRDefault="00157C1F" w:rsidP="00E81E62">
      <w:pPr>
        <w:pStyle w:val="Akapitzlist"/>
        <w:numPr>
          <w:ilvl w:val="0"/>
          <w:numId w:val="10"/>
        </w:numPr>
        <w:tabs>
          <w:tab w:val="right" w:leader="dot" w:pos="8789"/>
        </w:tabs>
        <w:spacing w:after="240" w:line="276" w:lineRule="auto"/>
        <w:jc w:val="both"/>
        <w:rPr>
          <w:rFonts w:eastAsia="Calibri" w:cstheme="minorHAnsi"/>
          <w:bCs/>
        </w:rPr>
      </w:pPr>
      <w:r w:rsidRPr="00E81E62">
        <w:rPr>
          <w:rFonts w:eastAsia="Calibri" w:cstheme="minorHAnsi"/>
        </w:rPr>
        <w:t>W</w:t>
      </w:r>
      <w:r w:rsidR="00F62A61" w:rsidRPr="00E81E62">
        <w:rPr>
          <w:rFonts w:eastAsia="Calibri" w:cstheme="minorHAnsi"/>
        </w:rPr>
        <w:t>ypełniłem</w:t>
      </w:r>
      <w:r w:rsidR="00FC04FC" w:rsidRPr="00E81E62">
        <w:rPr>
          <w:rFonts w:eastAsia="Calibri" w:cstheme="minorHAnsi"/>
        </w:rPr>
        <w:t>/</w:t>
      </w:r>
      <w:proofErr w:type="spellStart"/>
      <w:r w:rsidR="00FC04FC" w:rsidRPr="00E81E62">
        <w:rPr>
          <w:rFonts w:eastAsia="Calibri" w:cstheme="minorHAnsi"/>
        </w:rPr>
        <w:t>am</w:t>
      </w:r>
      <w:proofErr w:type="spellEnd"/>
      <w:r w:rsidR="00F62A61" w:rsidRPr="00E81E62">
        <w:rPr>
          <w:rFonts w:eastAsia="Calibri" w:cstheme="minorHAnsi"/>
        </w:rPr>
        <w:t xml:space="preserve"> obowiązki informacyjne przewidziane w art. 13 lub art. 14 RODO) wobec osób fizycznych, od których dane osobowe bezpośrednio lub pośrednio pozyskałem w celu ubiegania się o udzielenie niniejszego zamówienia.</w:t>
      </w:r>
    </w:p>
    <w:p w14:paraId="07ACF6C6" w14:textId="77777777" w:rsidR="00D11DF8" w:rsidRPr="00252581" w:rsidRDefault="00D11DF8" w:rsidP="00D11DF8">
      <w:pPr>
        <w:suppressAutoHyphens/>
        <w:spacing w:after="200" w:line="276" w:lineRule="auto"/>
        <w:ind w:left="360"/>
        <w:contextualSpacing/>
        <w:jc w:val="both"/>
        <w:rPr>
          <w:rFonts w:eastAsia="Calibri" w:cstheme="minorHAns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98677F" w:rsidRPr="00252581" w14:paraId="1F47AE78" w14:textId="77777777" w:rsidTr="00073C29">
        <w:tc>
          <w:tcPr>
            <w:tcW w:w="4606" w:type="dxa"/>
          </w:tcPr>
          <w:p w14:paraId="02DEBB8C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  <w:p w14:paraId="35CD91A6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  <w:p w14:paraId="2A595218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  <w:r w:rsidRPr="00252581"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  <w:t>………………………………………………</w:t>
            </w:r>
          </w:p>
          <w:p w14:paraId="3FAF2375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  <w:r w:rsidRPr="00252581"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  <w:t>Miejscowość, data</w:t>
            </w:r>
          </w:p>
        </w:tc>
        <w:tc>
          <w:tcPr>
            <w:tcW w:w="4606" w:type="dxa"/>
          </w:tcPr>
          <w:p w14:paraId="3CF016F2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  <w:p w14:paraId="61AD1AC7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  <w:p w14:paraId="48E92E77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  <w:r w:rsidRPr="00252581"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  <w:t>………………………………………………</w:t>
            </w:r>
          </w:p>
          <w:p w14:paraId="34A873D5" w14:textId="71C78DD4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</w:pPr>
            <w:r w:rsidRPr="00252581"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  <w:t xml:space="preserve">podpis osoby/osób uprawnionych do reprezentowania </w:t>
            </w:r>
            <w:r w:rsidR="00365F91"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  <w:t>Dost</w:t>
            </w:r>
            <w:r w:rsidRPr="00252581"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  <w:t>awcy</w:t>
            </w:r>
          </w:p>
          <w:p w14:paraId="3D707BBC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</w:tc>
      </w:tr>
    </w:tbl>
    <w:p w14:paraId="1BFCFCE6" w14:textId="3BEF74F7" w:rsidR="0016316D" w:rsidRPr="00252581" w:rsidRDefault="0016316D" w:rsidP="0098677F">
      <w:pPr>
        <w:spacing w:after="200" w:line="276" w:lineRule="auto"/>
        <w:jc w:val="both"/>
        <w:rPr>
          <w:rFonts w:eastAsia="Calibri" w:cstheme="minorHAnsi"/>
        </w:rPr>
      </w:pPr>
    </w:p>
    <w:p w14:paraId="6C66F2BB" w14:textId="77777777" w:rsidR="0016316D" w:rsidRPr="00252581" w:rsidRDefault="0016316D">
      <w:pPr>
        <w:rPr>
          <w:rFonts w:eastAsia="Calibri" w:cstheme="minorHAnsi"/>
        </w:rPr>
      </w:pPr>
      <w:r w:rsidRPr="00252581">
        <w:rPr>
          <w:rFonts w:eastAsia="Calibri" w:cstheme="minorHAnsi"/>
        </w:rPr>
        <w:br w:type="page"/>
      </w:r>
    </w:p>
    <w:p w14:paraId="1654528C" w14:textId="77777777" w:rsidR="0098677F" w:rsidRPr="00252581" w:rsidRDefault="0098677F" w:rsidP="0098677F">
      <w:pPr>
        <w:spacing w:after="200" w:line="276" w:lineRule="auto"/>
        <w:jc w:val="both"/>
        <w:rPr>
          <w:rFonts w:eastAsia="Calibri" w:cstheme="minorHAnsi"/>
        </w:rPr>
      </w:pPr>
    </w:p>
    <w:p w14:paraId="42683B3D" w14:textId="77777777" w:rsidR="0098677F" w:rsidRPr="00252581" w:rsidRDefault="0098677F" w:rsidP="0098677F">
      <w:pPr>
        <w:spacing w:after="200" w:line="276" w:lineRule="auto"/>
        <w:jc w:val="both"/>
        <w:rPr>
          <w:rFonts w:eastAsia="Calibri" w:cstheme="minorHAnsi"/>
        </w:rPr>
      </w:pPr>
      <w:r w:rsidRPr="00252581">
        <w:rPr>
          <w:rFonts w:eastAsia="Times New Roman" w:cstheme="minorHAnsi"/>
          <w:b/>
          <w:u w:val="single"/>
          <w:lang w:eastAsia="zh-CN"/>
        </w:rPr>
        <w:t>Oświadczenie nr 1</w:t>
      </w:r>
    </w:p>
    <w:p w14:paraId="33B5656F" w14:textId="77777777" w:rsidR="0098677F" w:rsidRPr="00252581" w:rsidRDefault="0098677F" w:rsidP="0098677F">
      <w:pPr>
        <w:suppressAutoHyphens/>
        <w:spacing w:after="0" w:line="240" w:lineRule="auto"/>
        <w:jc w:val="center"/>
        <w:rPr>
          <w:rFonts w:eastAsia="Times New Roman" w:cstheme="minorHAnsi"/>
          <w:b/>
          <w:lang w:eastAsia="zh-CN"/>
        </w:rPr>
      </w:pPr>
    </w:p>
    <w:p w14:paraId="510117BC" w14:textId="1212BEA7" w:rsidR="0098677F" w:rsidRPr="00252581" w:rsidRDefault="0098677F" w:rsidP="0098677F">
      <w:pPr>
        <w:suppressAutoHyphens/>
        <w:spacing w:after="0" w:line="240" w:lineRule="auto"/>
        <w:jc w:val="center"/>
        <w:rPr>
          <w:rFonts w:eastAsia="Times New Roman" w:cstheme="minorHAnsi"/>
          <w:b/>
          <w:lang w:eastAsia="zh-CN"/>
        </w:rPr>
      </w:pPr>
      <w:r w:rsidRPr="00252581">
        <w:rPr>
          <w:rFonts w:eastAsia="Times New Roman" w:cstheme="minorHAnsi"/>
          <w:b/>
          <w:lang w:eastAsia="zh-CN"/>
        </w:rPr>
        <w:t xml:space="preserve">OŚWIADCZENIE O BRAKU PRZESŁANEK DO WYKLUCZENIA </w:t>
      </w:r>
      <w:r w:rsidRPr="00252581">
        <w:rPr>
          <w:rFonts w:eastAsia="Times New Roman" w:cstheme="minorHAnsi"/>
          <w:b/>
          <w:lang w:eastAsia="zh-CN"/>
        </w:rPr>
        <w:br/>
        <w:t xml:space="preserve">Z POSTĘPOWANIA - </w:t>
      </w:r>
      <w:r w:rsidR="00365F91">
        <w:rPr>
          <w:rFonts w:eastAsia="Times New Roman" w:cstheme="minorHAnsi"/>
          <w:b/>
          <w:lang w:eastAsia="zh-CN"/>
        </w:rPr>
        <w:t>DOST</w:t>
      </w:r>
      <w:r w:rsidRPr="00252581">
        <w:rPr>
          <w:rFonts w:eastAsia="Times New Roman" w:cstheme="minorHAnsi"/>
          <w:b/>
          <w:lang w:eastAsia="zh-CN"/>
        </w:rPr>
        <w:t>AWCA</w:t>
      </w:r>
    </w:p>
    <w:p w14:paraId="31F85AEB" w14:textId="77777777" w:rsidR="0098677F" w:rsidRPr="00252581" w:rsidRDefault="0098677F" w:rsidP="0098677F">
      <w:pPr>
        <w:suppressAutoHyphens/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1FC4B81F" w14:textId="77777777" w:rsidR="0098677F" w:rsidRPr="00252581" w:rsidRDefault="0098677F" w:rsidP="0098677F">
      <w:pPr>
        <w:suppressAutoHyphens/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58D8536E" w14:textId="5503DC4D" w:rsidR="0098677F" w:rsidRPr="00252581" w:rsidRDefault="0098677F" w:rsidP="0098677F">
      <w:pPr>
        <w:tabs>
          <w:tab w:val="center" w:pos="4536"/>
          <w:tab w:val="right" w:pos="9072"/>
        </w:tabs>
        <w:suppressAutoHyphens/>
        <w:spacing w:after="120" w:line="240" w:lineRule="auto"/>
        <w:jc w:val="both"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 xml:space="preserve">W imieniu </w:t>
      </w:r>
      <w:r w:rsidR="00365F91">
        <w:rPr>
          <w:rFonts w:eastAsia="Times New Roman" w:cstheme="minorHAnsi"/>
          <w:lang w:eastAsia="zh-CN"/>
        </w:rPr>
        <w:t>Dost</w:t>
      </w:r>
      <w:r w:rsidRPr="00252581">
        <w:rPr>
          <w:rFonts w:eastAsia="Times New Roman" w:cstheme="minorHAnsi"/>
          <w:lang w:eastAsia="zh-CN"/>
        </w:rPr>
        <w:t>awcy oświadczam, że:</w:t>
      </w:r>
    </w:p>
    <w:p w14:paraId="649048BC" w14:textId="1A32032E" w:rsidR="00F62A61" w:rsidRPr="00252581" w:rsidRDefault="00F62A61" w:rsidP="00157C1F">
      <w:pPr>
        <w:numPr>
          <w:ilvl w:val="0"/>
          <w:numId w:val="6"/>
        </w:numPr>
        <w:suppressAutoHyphens/>
        <w:spacing w:after="0" w:line="276" w:lineRule="auto"/>
        <w:ind w:left="360"/>
        <w:contextualSpacing/>
        <w:jc w:val="both"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 xml:space="preserve">Pomiędzy Zamawiającym a </w:t>
      </w:r>
      <w:r w:rsidR="00365F91">
        <w:rPr>
          <w:rFonts w:eastAsia="Times New Roman" w:cstheme="minorHAnsi"/>
          <w:lang w:eastAsia="zh-CN"/>
        </w:rPr>
        <w:t>Dostawcą</w:t>
      </w:r>
      <w:r w:rsidRPr="00252581">
        <w:rPr>
          <w:rFonts w:eastAsia="Times New Roman" w:cstheme="minorHAnsi"/>
          <w:lang w:eastAsia="zh-CN"/>
        </w:rPr>
        <w:t xml:space="preserve"> nie istnieją powiązania kapitałowe lub osobowe.</w:t>
      </w:r>
    </w:p>
    <w:p w14:paraId="0E434BBC" w14:textId="62DD02F4" w:rsidR="00F62A61" w:rsidRPr="00252581" w:rsidRDefault="00F62A61" w:rsidP="00157C1F">
      <w:pPr>
        <w:suppressAutoHyphens/>
        <w:spacing w:after="120" w:line="276" w:lineRule="auto"/>
        <w:ind w:left="357"/>
        <w:contextualSpacing/>
        <w:jc w:val="both"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</w:t>
      </w:r>
      <w:r w:rsidR="00365F91">
        <w:rPr>
          <w:rFonts w:eastAsia="Times New Roman" w:cstheme="minorHAnsi"/>
          <w:lang w:eastAsia="zh-CN"/>
        </w:rPr>
        <w:t>dost</w:t>
      </w:r>
      <w:r w:rsidRPr="00252581">
        <w:rPr>
          <w:rFonts w:eastAsia="Times New Roman" w:cstheme="minorHAnsi"/>
          <w:lang w:eastAsia="zh-CN"/>
        </w:rPr>
        <w:t xml:space="preserve">awcy a </w:t>
      </w:r>
      <w:r w:rsidR="00365F91">
        <w:rPr>
          <w:rFonts w:eastAsia="Times New Roman" w:cstheme="minorHAnsi"/>
          <w:lang w:eastAsia="zh-CN"/>
        </w:rPr>
        <w:t>Dostawcą</w:t>
      </w:r>
      <w:r w:rsidRPr="00252581">
        <w:rPr>
          <w:rFonts w:eastAsia="Times New Roman" w:cstheme="minorHAnsi"/>
          <w:lang w:eastAsia="zh-CN"/>
        </w:rPr>
        <w:t xml:space="preserve">, polegające w szczególności na: </w:t>
      </w:r>
    </w:p>
    <w:p w14:paraId="44525B22" w14:textId="77777777" w:rsidR="00EF0613" w:rsidRPr="00252581" w:rsidRDefault="00EF0613" w:rsidP="00157C1F">
      <w:pPr>
        <w:numPr>
          <w:ilvl w:val="1"/>
          <w:numId w:val="6"/>
        </w:numPr>
        <w:suppressAutoHyphens/>
        <w:spacing w:after="0" w:line="276" w:lineRule="auto"/>
        <w:ind w:left="756"/>
        <w:contextualSpacing/>
        <w:jc w:val="both"/>
        <w:rPr>
          <w:rFonts w:eastAsia="Times New Roman" w:cstheme="minorHAnsi"/>
          <w:lang w:eastAsia="zh-CN"/>
        </w:rPr>
      </w:pPr>
      <w:bookmarkStart w:id="3" w:name="_Hlk138232740"/>
      <w:r w:rsidRPr="00252581">
        <w:rPr>
          <w:rFonts w:eastAsia="Times New Roman" w:cstheme="minorHAnsi"/>
          <w:lang w:eastAsia="zh-CN"/>
        </w:rPr>
        <w:t xml:space="preserve">uczestniczeniu w spółce jako wspólnik spółki cywilnej lub spółki osobowej, </w:t>
      </w:r>
    </w:p>
    <w:p w14:paraId="267EF521" w14:textId="77777777" w:rsidR="00EF0613" w:rsidRPr="00252581" w:rsidRDefault="00EF0613" w:rsidP="00157C1F">
      <w:pPr>
        <w:numPr>
          <w:ilvl w:val="1"/>
          <w:numId w:val="6"/>
        </w:numPr>
        <w:suppressAutoHyphens/>
        <w:spacing w:after="0" w:line="276" w:lineRule="auto"/>
        <w:ind w:left="756"/>
        <w:contextualSpacing/>
        <w:jc w:val="both"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>posiadaniu co najmniej 10% udziałów lub akcji,</w:t>
      </w:r>
    </w:p>
    <w:p w14:paraId="6F8EBB4B" w14:textId="77777777" w:rsidR="00EF0613" w:rsidRPr="00252581" w:rsidRDefault="00EF0613" w:rsidP="00157C1F">
      <w:pPr>
        <w:numPr>
          <w:ilvl w:val="1"/>
          <w:numId w:val="6"/>
        </w:numPr>
        <w:suppressAutoHyphens/>
        <w:spacing w:after="0" w:line="276" w:lineRule="auto"/>
        <w:ind w:left="756"/>
        <w:contextualSpacing/>
        <w:jc w:val="both"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 xml:space="preserve">pełnieniu funkcji członka organu nadzorczego lub zarządzającego, prokurenta, pełnomocnika, </w:t>
      </w:r>
    </w:p>
    <w:p w14:paraId="51B410F3" w14:textId="4938F5C8" w:rsidR="00EF0613" w:rsidRPr="00252581" w:rsidRDefault="00EF0613" w:rsidP="00157C1F">
      <w:pPr>
        <w:numPr>
          <w:ilvl w:val="1"/>
          <w:numId w:val="6"/>
        </w:numPr>
        <w:suppressAutoHyphens/>
        <w:spacing w:after="0" w:line="276" w:lineRule="auto"/>
        <w:ind w:left="756"/>
        <w:contextualSpacing/>
        <w:jc w:val="both"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 w:rsidR="00365F91">
        <w:rPr>
          <w:rFonts w:eastAsia="Times New Roman" w:cstheme="minorHAnsi"/>
          <w:lang w:eastAsia="zh-CN"/>
        </w:rPr>
        <w:t>Dostawcą</w:t>
      </w:r>
      <w:r w:rsidRPr="00252581">
        <w:rPr>
          <w:rFonts w:eastAsia="Times New Roman" w:cstheme="minorHAnsi"/>
          <w:lang w:eastAsia="zh-CN"/>
        </w:rPr>
        <w:t xml:space="preserve">, jego zastępcą prawnym lub członkami organów zarządzających lub organów nadzorczych </w:t>
      </w:r>
      <w:r w:rsidR="00365F91">
        <w:rPr>
          <w:rFonts w:eastAsia="Times New Roman" w:cstheme="minorHAnsi"/>
          <w:lang w:eastAsia="zh-CN"/>
        </w:rPr>
        <w:t>dosta</w:t>
      </w:r>
      <w:r w:rsidRPr="00252581">
        <w:rPr>
          <w:rFonts w:eastAsia="Times New Roman" w:cstheme="minorHAnsi"/>
          <w:lang w:eastAsia="zh-CN"/>
        </w:rPr>
        <w:t>wców ubiegających się o udzielenie zamówienia,</w:t>
      </w:r>
    </w:p>
    <w:p w14:paraId="03FB18EA" w14:textId="2262C9AD" w:rsidR="00EF0613" w:rsidRPr="00252581" w:rsidRDefault="00EF0613" w:rsidP="00157C1F">
      <w:pPr>
        <w:numPr>
          <w:ilvl w:val="1"/>
          <w:numId w:val="6"/>
        </w:numPr>
        <w:suppressAutoHyphens/>
        <w:spacing w:after="0" w:line="276" w:lineRule="auto"/>
        <w:ind w:left="756"/>
        <w:contextualSpacing/>
        <w:jc w:val="both"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 xml:space="preserve"> pozostawaniu z </w:t>
      </w:r>
      <w:r w:rsidR="00365F91">
        <w:rPr>
          <w:rFonts w:eastAsia="Times New Roman" w:cstheme="minorHAnsi"/>
          <w:lang w:eastAsia="zh-CN"/>
        </w:rPr>
        <w:t>Dostawcą</w:t>
      </w:r>
      <w:r w:rsidRPr="00252581">
        <w:rPr>
          <w:rFonts w:eastAsia="Times New Roman" w:cstheme="minorHAnsi"/>
          <w:lang w:eastAsia="zh-CN"/>
        </w:rPr>
        <w:t xml:space="preserve"> w takim stosunku prawnym lub faktycznym, że istnieje uzasadniona wątpliwość co do ich bezstronności lub niezależności w związku z postępowaniem o udzielenie zamówienia.</w:t>
      </w:r>
    </w:p>
    <w:bookmarkEnd w:id="3"/>
    <w:p w14:paraId="52F78C4B" w14:textId="2C2D8BB4" w:rsidR="00EF0613" w:rsidRPr="00252581" w:rsidRDefault="00EF0613" w:rsidP="00157C1F">
      <w:pPr>
        <w:numPr>
          <w:ilvl w:val="0"/>
          <w:numId w:val="6"/>
        </w:numPr>
        <w:suppressAutoHyphens/>
        <w:spacing w:after="0" w:line="276" w:lineRule="auto"/>
        <w:ind w:left="360"/>
        <w:contextualSpacing/>
        <w:jc w:val="both"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 xml:space="preserve">Z ubiegania się o udzielenie zamówienia wyklucza się również </w:t>
      </w:r>
      <w:r w:rsidR="00365F91">
        <w:rPr>
          <w:rFonts w:eastAsia="Times New Roman" w:cstheme="minorHAnsi"/>
          <w:lang w:eastAsia="zh-CN"/>
        </w:rPr>
        <w:t>dosta</w:t>
      </w:r>
      <w:r w:rsidRPr="00252581">
        <w:rPr>
          <w:rFonts w:eastAsia="Times New Roman" w:cstheme="minorHAnsi"/>
          <w:lang w:eastAsia="zh-CN"/>
        </w:rPr>
        <w:t xml:space="preserve">wców na podstawie przesłanek o których mowa w art. 7 ust. 1 ustawy z dnia 13 kwietnia 2022 r. o szczególnych rozwiązaniach w zakresie przeciwdziałania wspieraniu agresji na Ukrainę oraz służących ochronie bezpieczeństwa narodowego (Dz. U. poz. 835 z </w:t>
      </w:r>
      <w:proofErr w:type="spellStart"/>
      <w:r w:rsidRPr="00252581">
        <w:rPr>
          <w:rFonts w:eastAsia="Times New Roman" w:cstheme="minorHAnsi"/>
          <w:lang w:eastAsia="zh-CN"/>
        </w:rPr>
        <w:t>późn</w:t>
      </w:r>
      <w:proofErr w:type="spellEnd"/>
      <w:r w:rsidRPr="00252581">
        <w:rPr>
          <w:rFonts w:eastAsia="Times New Roman" w:cstheme="minorHAnsi"/>
          <w:lang w:eastAsia="zh-CN"/>
        </w:rPr>
        <w:t>. zm.).</w:t>
      </w:r>
    </w:p>
    <w:p w14:paraId="2277DFD5" w14:textId="77777777" w:rsidR="0098677F" w:rsidRPr="00252581" w:rsidRDefault="0098677F" w:rsidP="0098677F">
      <w:pPr>
        <w:suppressAutoHyphens/>
        <w:spacing w:after="0" w:line="240" w:lineRule="auto"/>
        <w:jc w:val="center"/>
        <w:rPr>
          <w:rFonts w:eastAsia="Times New Roman" w:cstheme="minorHAnsi"/>
          <w:i/>
          <w:lang w:eastAsia="zh-CN"/>
        </w:rPr>
      </w:pPr>
    </w:p>
    <w:p w14:paraId="6BD2AB98" w14:textId="77777777" w:rsidR="0098677F" w:rsidRPr="00252581" w:rsidRDefault="0098677F" w:rsidP="0098677F">
      <w:pPr>
        <w:suppressAutoHyphens/>
        <w:spacing w:after="0" w:line="240" w:lineRule="auto"/>
        <w:jc w:val="center"/>
        <w:rPr>
          <w:rFonts w:eastAsia="Times New Roman" w:cstheme="minorHAnsi"/>
          <w:i/>
          <w:lang w:eastAsia="zh-CN"/>
        </w:rPr>
      </w:pPr>
    </w:p>
    <w:p w14:paraId="0C0DCF6C" w14:textId="77777777" w:rsidR="0098677F" w:rsidRPr="00252581" w:rsidRDefault="0098677F" w:rsidP="0098677F">
      <w:pPr>
        <w:suppressAutoHyphens/>
        <w:spacing w:after="0" w:line="240" w:lineRule="auto"/>
        <w:jc w:val="center"/>
        <w:rPr>
          <w:rFonts w:eastAsia="Times New Roman" w:cstheme="minorHAnsi"/>
          <w:i/>
          <w:lang w:eastAsia="zh-CN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98677F" w:rsidRPr="00252581" w14:paraId="60216E46" w14:textId="77777777" w:rsidTr="00073C29">
        <w:tc>
          <w:tcPr>
            <w:tcW w:w="4606" w:type="dxa"/>
          </w:tcPr>
          <w:p w14:paraId="08DB169D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  <w:p w14:paraId="57FF373C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  <w:p w14:paraId="74F6ED75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  <w:p w14:paraId="40009A97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  <w:r w:rsidRPr="00252581"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  <w:t>………………………………………………</w:t>
            </w:r>
          </w:p>
          <w:p w14:paraId="72375AB5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  <w:r w:rsidRPr="00252581"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  <w:t>Miejscowość, data</w:t>
            </w:r>
          </w:p>
        </w:tc>
        <w:tc>
          <w:tcPr>
            <w:tcW w:w="4606" w:type="dxa"/>
          </w:tcPr>
          <w:p w14:paraId="509FD960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  <w:p w14:paraId="1F630906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  <w:p w14:paraId="355DFA28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  <w:p w14:paraId="7152953D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  <w:r w:rsidRPr="00252581"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  <w:t>………………………………………………</w:t>
            </w:r>
          </w:p>
          <w:p w14:paraId="083434A8" w14:textId="44AAB315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</w:pPr>
            <w:r w:rsidRPr="00252581"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  <w:t xml:space="preserve">podpis osoby/osób uprawnionych do reprezentowania </w:t>
            </w:r>
            <w:r w:rsidR="00365F91"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  <w:t>Dost</w:t>
            </w:r>
            <w:r w:rsidR="00365F91" w:rsidRPr="00252581"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  <w:t>awcy</w:t>
            </w:r>
          </w:p>
          <w:p w14:paraId="55D4CF4C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</w:tc>
      </w:tr>
    </w:tbl>
    <w:p w14:paraId="7D906132" w14:textId="77777777" w:rsidR="0098677F" w:rsidRPr="00252581" w:rsidRDefault="0098677F" w:rsidP="0098677F">
      <w:pPr>
        <w:suppressAutoHyphens/>
        <w:spacing w:after="0" w:line="240" w:lineRule="auto"/>
        <w:jc w:val="center"/>
        <w:rPr>
          <w:rFonts w:eastAsia="Times New Roman" w:cstheme="minorHAnsi"/>
          <w:i/>
          <w:lang w:eastAsia="zh-CN"/>
        </w:rPr>
      </w:pPr>
    </w:p>
    <w:p w14:paraId="5879EF2E" w14:textId="5A57CB96" w:rsidR="008C6625" w:rsidRPr="00252581" w:rsidRDefault="008C6625">
      <w:pPr>
        <w:rPr>
          <w:rFonts w:eastAsia="Times New Roman" w:cstheme="minorHAnsi"/>
          <w:i/>
          <w:lang w:eastAsia="zh-CN"/>
        </w:rPr>
      </w:pPr>
      <w:r w:rsidRPr="00252581">
        <w:rPr>
          <w:rFonts w:eastAsia="Times New Roman" w:cstheme="minorHAnsi"/>
          <w:i/>
          <w:lang w:eastAsia="zh-CN"/>
        </w:rPr>
        <w:br w:type="page"/>
      </w:r>
    </w:p>
    <w:p w14:paraId="752A2E9A" w14:textId="77777777" w:rsidR="0098677F" w:rsidRPr="00252581" w:rsidRDefault="0098677F" w:rsidP="0098677F">
      <w:pPr>
        <w:spacing w:after="0" w:line="240" w:lineRule="auto"/>
        <w:rPr>
          <w:rFonts w:eastAsia="Times New Roman" w:cstheme="minorHAnsi"/>
          <w:i/>
          <w:lang w:eastAsia="zh-CN"/>
        </w:rPr>
      </w:pPr>
    </w:p>
    <w:p w14:paraId="321B4D12" w14:textId="447AE951" w:rsidR="0098677F" w:rsidRPr="00252581" w:rsidRDefault="0098677F" w:rsidP="0098677F">
      <w:pPr>
        <w:spacing w:after="0" w:line="240" w:lineRule="auto"/>
        <w:rPr>
          <w:rFonts w:eastAsia="Calibri" w:cstheme="minorHAnsi"/>
          <w:b/>
          <w:u w:val="single"/>
        </w:rPr>
      </w:pPr>
      <w:r w:rsidRPr="00252581">
        <w:rPr>
          <w:rFonts w:eastAsia="Calibri" w:cstheme="minorHAnsi"/>
          <w:b/>
          <w:u w:val="single"/>
        </w:rPr>
        <w:t>Oświadczenie nr 2</w:t>
      </w:r>
    </w:p>
    <w:p w14:paraId="5C687C9C" w14:textId="77777777" w:rsidR="0098677F" w:rsidRPr="00252581" w:rsidRDefault="0098677F" w:rsidP="0098677F">
      <w:pPr>
        <w:suppressAutoHyphens/>
        <w:spacing w:after="0" w:line="240" w:lineRule="auto"/>
        <w:jc w:val="center"/>
        <w:rPr>
          <w:rFonts w:eastAsia="Times New Roman" w:cstheme="minorHAnsi"/>
          <w:b/>
          <w:lang w:eastAsia="zh-CN"/>
        </w:rPr>
      </w:pPr>
    </w:p>
    <w:p w14:paraId="2F815B0B" w14:textId="77777777" w:rsidR="0098677F" w:rsidRPr="00252581" w:rsidRDefault="0098677F" w:rsidP="0098677F">
      <w:pPr>
        <w:suppressAutoHyphens/>
        <w:spacing w:after="0" w:line="240" w:lineRule="auto"/>
        <w:jc w:val="center"/>
        <w:rPr>
          <w:rFonts w:eastAsia="Times New Roman" w:cstheme="minorHAnsi"/>
          <w:b/>
          <w:lang w:eastAsia="zh-CN"/>
        </w:rPr>
      </w:pPr>
      <w:r w:rsidRPr="00252581">
        <w:rPr>
          <w:rFonts w:eastAsia="Times New Roman" w:cstheme="minorHAnsi"/>
          <w:b/>
          <w:lang w:eastAsia="zh-CN"/>
        </w:rPr>
        <w:t xml:space="preserve">OŚWIADCZENIE O SPEŁNIANIU WARUNKU UDZIAŁU </w:t>
      </w:r>
      <w:r w:rsidRPr="00252581">
        <w:rPr>
          <w:rFonts w:eastAsia="Times New Roman" w:cstheme="minorHAnsi"/>
          <w:b/>
          <w:lang w:eastAsia="zh-CN"/>
        </w:rPr>
        <w:br/>
        <w:t>W POSTĘPOWANIU</w:t>
      </w:r>
    </w:p>
    <w:p w14:paraId="108E7DD4" w14:textId="77777777" w:rsidR="0098677F" w:rsidRPr="00252581" w:rsidRDefault="0098677F" w:rsidP="0098677F">
      <w:pPr>
        <w:suppressAutoHyphens/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5E463067" w14:textId="77777777" w:rsidR="008463C9" w:rsidRPr="00252581" w:rsidRDefault="008463C9" w:rsidP="0098677F">
      <w:pPr>
        <w:suppressAutoHyphens/>
        <w:spacing w:after="120" w:line="240" w:lineRule="auto"/>
        <w:jc w:val="both"/>
        <w:rPr>
          <w:rFonts w:eastAsia="Times New Roman" w:cstheme="minorHAnsi"/>
          <w:lang w:eastAsia="zh-CN"/>
        </w:rPr>
      </w:pPr>
    </w:p>
    <w:p w14:paraId="457DF6C5" w14:textId="3A88053F" w:rsidR="0098677F" w:rsidRPr="00252581" w:rsidRDefault="0098677F" w:rsidP="0098677F">
      <w:pPr>
        <w:suppressAutoHyphens/>
        <w:spacing w:after="120" w:line="240" w:lineRule="auto"/>
        <w:jc w:val="both"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 xml:space="preserve">W imieniu </w:t>
      </w:r>
      <w:r w:rsidR="00365F91">
        <w:rPr>
          <w:rFonts w:eastAsia="Times New Roman" w:cstheme="minorHAnsi"/>
          <w:lang w:eastAsia="zh-CN"/>
        </w:rPr>
        <w:t>Dosta</w:t>
      </w:r>
      <w:r w:rsidRPr="00252581">
        <w:rPr>
          <w:rFonts w:eastAsia="Times New Roman" w:cstheme="minorHAnsi"/>
          <w:lang w:eastAsia="zh-CN"/>
        </w:rPr>
        <w:t>wcy</w:t>
      </w:r>
      <w:r w:rsidRPr="00252581">
        <w:rPr>
          <w:rFonts w:eastAsia="Times New Roman" w:cstheme="minorHAnsi"/>
          <w:vertAlign w:val="superscript"/>
          <w:lang w:eastAsia="zh-CN"/>
        </w:rPr>
        <w:t xml:space="preserve"> </w:t>
      </w:r>
      <w:r w:rsidRPr="00252581">
        <w:rPr>
          <w:rFonts w:eastAsia="Times New Roman" w:cstheme="minorHAnsi"/>
          <w:lang w:eastAsia="zh-CN"/>
        </w:rPr>
        <w:t xml:space="preserve">oświadczam, iż </w:t>
      </w:r>
    </w:p>
    <w:p w14:paraId="35D53530" w14:textId="45BBBEF4" w:rsidR="008463C9" w:rsidRPr="00252581" w:rsidRDefault="008463C9" w:rsidP="00252581">
      <w:pPr>
        <w:widowControl w:val="0"/>
        <w:numPr>
          <w:ilvl w:val="0"/>
          <w:numId w:val="4"/>
        </w:numPr>
        <w:tabs>
          <w:tab w:val="left" w:pos="1532"/>
        </w:tabs>
        <w:suppressAutoHyphens/>
        <w:autoSpaceDE w:val="0"/>
        <w:autoSpaceDN w:val="0"/>
        <w:spacing w:after="0" w:line="276" w:lineRule="auto"/>
        <w:ind w:right="107"/>
        <w:contextualSpacing/>
        <w:jc w:val="both"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>Jestem uprawniony do występowania w obrocie prawnym, zgodnie z wymaganiami ustawowymi.</w:t>
      </w:r>
    </w:p>
    <w:p w14:paraId="4F665604" w14:textId="77777777" w:rsidR="008463C9" w:rsidRPr="00252581" w:rsidRDefault="008463C9" w:rsidP="00252581">
      <w:pPr>
        <w:widowControl w:val="0"/>
        <w:numPr>
          <w:ilvl w:val="0"/>
          <w:numId w:val="4"/>
        </w:numPr>
        <w:tabs>
          <w:tab w:val="left" w:pos="1532"/>
        </w:tabs>
        <w:suppressAutoHyphens/>
        <w:autoSpaceDE w:val="0"/>
        <w:autoSpaceDN w:val="0"/>
        <w:spacing w:after="0" w:line="276" w:lineRule="auto"/>
        <w:ind w:right="107"/>
        <w:contextualSpacing/>
        <w:jc w:val="both"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>Posiadam odpowiednie uprawnienia do wykonania określonej działalności lub czynności (jeżeli przepisy nakładają taki obowiązek).</w:t>
      </w:r>
    </w:p>
    <w:p w14:paraId="23FEC0A8" w14:textId="77777777" w:rsidR="008463C9" w:rsidRPr="00252581" w:rsidRDefault="008463C9" w:rsidP="00252581">
      <w:pPr>
        <w:pStyle w:val="Akapitzlist"/>
        <w:numPr>
          <w:ilvl w:val="0"/>
          <w:numId w:val="4"/>
        </w:numPr>
        <w:spacing w:after="0" w:line="276" w:lineRule="auto"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 xml:space="preserve">Posiadam niezbędną wiedzę i doświadczenie pozwalające na poprawną realizację przedmiotu zamówienia. </w:t>
      </w:r>
    </w:p>
    <w:p w14:paraId="7F31A167" w14:textId="77777777" w:rsidR="008463C9" w:rsidRPr="00252581" w:rsidRDefault="008463C9" w:rsidP="00252581">
      <w:pPr>
        <w:numPr>
          <w:ilvl w:val="0"/>
          <w:numId w:val="4"/>
        </w:numPr>
        <w:spacing w:after="0" w:line="276" w:lineRule="auto"/>
        <w:ind w:left="714" w:hanging="357"/>
        <w:contextualSpacing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>Dysponuję odpowiednim potencjałem technicznym, pozwalającym na poprawną realizację przedmiotu zamówienia.</w:t>
      </w:r>
    </w:p>
    <w:p w14:paraId="2E09EB59" w14:textId="77777777" w:rsidR="008463C9" w:rsidRPr="00252581" w:rsidRDefault="008463C9" w:rsidP="00252581">
      <w:pPr>
        <w:numPr>
          <w:ilvl w:val="0"/>
          <w:numId w:val="4"/>
        </w:numPr>
        <w:spacing w:after="0" w:line="276" w:lineRule="auto"/>
        <w:contextualSpacing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 xml:space="preserve">Dysponuję osobami zdolnymi do realizacji przedmiotu zamówienia. </w:t>
      </w:r>
    </w:p>
    <w:p w14:paraId="4D9683C8" w14:textId="77777777" w:rsidR="008463C9" w:rsidRPr="00252581" w:rsidRDefault="008463C9" w:rsidP="00252581">
      <w:pPr>
        <w:widowControl w:val="0"/>
        <w:numPr>
          <w:ilvl w:val="0"/>
          <w:numId w:val="4"/>
        </w:numPr>
        <w:tabs>
          <w:tab w:val="left" w:pos="1532"/>
        </w:tabs>
        <w:suppressAutoHyphens/>
        <w:autoSpaceDE w:val="0"/>
        <w:autoSpaceDN w:val="0"/>
        <w:spacing w:after="0" w:line="276" w:lineRule="auto"/>
        <w:ind w:right="107"/>
        <w:contextualSpacing/>
        <w:jc w:val="both"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>Znajduję się w sytuacji ekonomicznej i finansowej zapewniającej wykonanie przedmiotu zamówienia.</w:t>
      </w:r>
    </w:p>
    <w:p w14:paraId="55D27949" w14:textId="224A7051" w:rsidR="00540B73" w:rsidRDefault="008463C9" w:rsidP="00252581">
      <w:pPr>
        <w:widowControl w:val="0"/>
        <w:numPr>
          <w:ilvl w:val="0"/>
          <w:numId w:val="4"/>
        </w:numPr>
        <w:tabs>
          <w:tab w:val="left" w:pos="1532"/>
        </w:tabs>
        <w:suppressAutoHyphens/>
        <w:autoSpaceDE w:val="0"/>
        <w:autoSpaceDN w:val="0"/>
        <w:spacing w:afterLines="40" w:after="96" w:line="276" w:lineRule="auto"/>
        <w:ind w:right="107"/>
        <w:contextualSpacing/>
        <w:jc w:val="both"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>Nie toczy się wobec mnie postępowanie likwidacyjne oraz upadłościowe</w:t>
      </w:r>
      <w:r w:rsidR="00F844BA" w:rsidRPr="00252581">
        <w:rPr>
          <w:rFonts w:eastAsia="Times New Roman" w:cstheme="minorHAnsi"/>
          <w:lang w:eastAsia="zh-CN"/>
        </w:rPr>
        <w:t>.</w:t>
      </w:r>
    </w:p>
    <w:p w14:paraId="565ABB75" w14:textId="77777777" w:rsidR="00252581" w:rsidRDefault="00252581" w:rsidP="00252581">
      <w:pPr>
        <w:widowControl w:val="0"/>
        <w:tabs>
          <w:tab w:val="left" w:pos="1532"/>
        </w:tabs>
        <w:suppressAutoHyphens/>
        <w:autoSpaceDE w:val="0"/>
        <w:autoSpaceDN w:val="0"/>
        <w:spacing w:afterLines="40" w:after="96" w:line="276" w:lineRule="auto"/>
        <w:ind w:left="720" w:right="107"/>
        <w:contextualSpacing/>
        <w:jc w:val="both"/>
        <w:rPr>
          <w:rFonts w:eastAsia="Times New Roman" w:cstheme="minorHAnsi"/>
          <w:lang w:eastAsia="zh-CN"/>
        </w:rPr>
      </w:pPr>
    </w:p>
    <w:p w14:paraId="454656CA" w14:textId="77777777" w:rsidR="00252581" w:rsidRPr="00252581" w:rsidRDefault="00252581" w:rsidP="00252581">
      <w:pPr>
        <w:widowControl w:val="0"/>
        <w:tabs>
          <w:tab w:val="left" w:pos="1532"/>
        </w:tabs>
        <w:suppressAutoHyphens/>
        <w:autoSpaceDE w:val="0"/>
        <w:autoSpaceDN w:val="0"/>
        <w:spacing w:afterLines="40" w:after="96" w:line="276" w:lineRule="auto"/>
        <w:ind w:left="720" w:right="107"/>
        <w:contextualSpacing/>
        <w:jc w:val="both"/>
        <w:rPr>
          <w:rFonts w:eastAsia="Times New Roman" w:cstheme="minorHAnsi"/>
          <w:lang w:eastAsia="zh-CN"/>
        </w:rPr>
      </w:pPr>
    </w:p>
    <w:p w14:paraId="09A12375" w14:textId="77777777" w:rsidR="0098677F" w:rsidRPr="00252581" w:rsidRDefault="0098677F" w:rsidP="0098677F">
      <w:pPr>
        <w:suppressAutoHyphens/>
        <w:spacing w:after="0" w:line="240" w:lineRule="auto"/>
        <w:jc w:val="right"/>
        <w:rPr>
          <w:rFonts w:eastAsia="Times New Roman" w:cstheme="minorHAnsi"/>
          <w:lang w:eastAsia="zh-CN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98677F" w:rsidRPr="00252581" w14:paraId="112BD2AA" w14:textId="77777777" w:rsidTr="00044C47">
        <w:tc>
          <w:tcPr>
            <w:tcW w:w="4536" w:type="dxa"/>
          </w:tcPr>
          <w:p w14:paraId="05D9ED97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  <w:bookmarkStart w:id="4" w:name="_Hlk529970374"/>
          </w:p>
          <w:p w14:paraId="147C622B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  <w:p w14:paraId="02CEDAD3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  <w:p w14:paraId="54AD83E7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  <w:r w:rsidRPr="00252581"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  <w:t>………………………………………………</w:t>
            </w:r>
          </w:p>
          <w:p w14:paraId="1FAA180E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  <w:r w:rsidRPr="00252581"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  <w:t>Miejscowość, data</w:t>
            </w:r>
          </w:p>
        </w:tc>
        <w:tc>
          <w:tcPr>
            <w:tcW w:w="4536" w:type="dxa"/>
          </w:tcPr>
          <w:p w14:paraId="5B69811D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  <w:p w14:paraId="798B1FEE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  <w:p w14:paraId="6954EAF7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  <w:p w14:paraId="79C6E928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  <w:r w:rsidRPr="00252581"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  <w:t>………………………………………………</w:t>
            </w:r>
          </w:p>
          <w:p w14:paraId="5EEBA528" w14:textId="744C7B95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  <w:r w:rsidRPr="00252581"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  <w:t xml:space="preserve">podpis osoby/osób uprawnionych do reprezentowania </w:t>
            </w:r>
            <w:r w:rsidR="00365F91"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  <w:t>Dost</w:t>
            </w:r>
            <w:r w:rsidRPr="00252581"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  <w:t>awcy</w:t>
            </w:r>
          </w:p>
        </w:tc>
      </w:tr>
      <w:bookmarkEnd w:id="4"/>
    </w:tbl>
    <w:p w14:paraId="00186A42" w14:textId="77777777" w:rsidR="00540B73" w:rsidRPr="00252581" w:rsidRDefault="00540B73" w:rsidP="00044C47">
      <w:pPr>
        <w:rPr>
          <w:rFonts w:eastAsia="Times New Roman" w:cstheme="minorHAnsi"/>
          <w:lang w:eastAsia="zh-CN"/>
        </w:rPr>
      </w:pPr>
    </w:p>
    <w:p w14:paraId="27DD15E8" w14:textId="77777777" w:rsidR="0098677F" w:rsidRPr="00252581" w:rsidRDefault="0098677F" w:rsidP="0098677F">
      <w:pPr>
        <w:rPr>
          <w:rFonts w:cstheme="minorHAnsi"/>
        </w:rPr>
      </w:pPr>
    </w:p>
    <w:p w14:paraId="679E3B99" w14:textId="04B83DFF" w:rsidR="00AC1C90" w:rsidRPr="00252581" w:rsidRDefault="00AC1C90">
      <w:pPr>
        <w:rPr>
          <w:rFonts w:cstheme="minorHAnsi"/>
        </w:rPr>
      </w:pPr>
    </w:p>
    <w:sectPr w:rsidR="00AC1C90" w:rsidRPr="0025258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1C219" w14:textId="77777777" w:rsidR="00137F03" w:rsidRDefault="00137F03">
      <w:pPr>
        <w:spacing w:after="0" w:line="240" w:lineRule="auto"/>
      </w:pPr>
      <w:r>
        <w:separator/>
      </w:r>
    </w:p>
  </w:endnote>
  <w:endnote w:type="continuationSeparator" w:id="0">
    <w:p w14:paraId="70F9F8AF" w14:textId="77777777" w:rsidR="00137F03" w:rsidRDefault="00137F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0541587"/>
      <w:docPartObj>
        <w:docPartGallery w:val="Page Numbers (Bottom of Page)"/>
        <w:docPartUnique/>
      </w:docPartObj>
    </w:sdtPr>
    <w:sdtContent>
      <w:p w14:paraId="3334F9FE" w14:textId="77777777" w:rsidR="009C78E1" w:rsidRDefault="0098677F">
        <w:pPr>
          <w:pStyle w:val="Stopka"/>
          <w:jc w:val="right"/>
        </w:pPr>
        <w:r w:rsidRPr="000243F7">
          <w:rPr>
            <w:sz w:val="18"/>
          </w:rPr>
          <w:fldChar w:fldCharType="begin"/>
        </w:r>
        <w:r w:rsidRPr="000243F7">
          <w:rPr>
            <w:sz w:val="18"/>
          </w:rPr>
          <w:instrText>PAGE   \* MERGEFORMAT</w:instrText>
        </w:r>
        <w:r w:rsidRPr="000243F7">
          <w:rPr>
            <w:sz w:val="18"/>
          </w:rPr>
          <w:fldChar w:fldCharType="separate"/>
        </w:r>
        <w:r w:rsidRPr="000243F7">
          <w:rPr>
            <w:sz w:val="18"/>
          </w:rPr>
          <w:t>2</w:t>
        </w:r>
        <w:r w:rsidRPr="000243F7">
          <w:rPr>
            <w:sz w:val="18"/>
          </w:rPr>
          <w:fldChar w:fldCharType="end"/>
        </w:r>
      </w:p>
    </w:sdtContent>
  </w:sdt>
  <w:p w14:paraId="126766B0" w14:textId="77777777" w:rsidR="009C78E1" w:rsidRDefault="009C78E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81218" w14:textId="77777777" w:rsidR="00137F03" w:rsidRDefault="00137F03">
      <w:pPr>
        <w:spacing w:after="0" w:line="240" w:lineRule="auto"/>
      </w:pPr>
      <w:r>
        <w:separator/>
      </w:r>
    </w:p>
  </w:footnote>
  <w:footnote w:type="continuationSeparator" w:id="0">
    <w:p w14:paraId="7E783771" w14:textId="77777777" w:rsidR="00137F03" w:rsidRDefault="00137F03">
      <w:pPr>
        <w:spacing w:after="0" w:line="240" w:lineRule="auto"/>
      </w:pPr>
      <w:r>
        <w:continuationSeparator/>
      </w:r>
    </w:p>
  </w:footnote>
  <w:footnote w:id="1">
    <w:p w14:paraId="4705B879" w14:textId="77777777" w:rsidR="00B323FE" w:rsidRDefault="00B323FE" w:rsidP="00B323F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82397">
        <w:t xml:space="preserve">Jeśli zaproponowane urządzenie spełnia należy wpisać Tak, jeśli nie </w:t>
      </w:r>
      <w:r>
        <w:t xml:space="preserve">spełnia </w:t>
      </w:r>
      <w:r w:rsidRPr="00982397">
        <w:t>należy wpisać Nie</w:t>
      </w:r>
      <w:r>
        <w:t>. Jeżeli, jakiś parametr zaproponowanego urządzenia nie spełni wymaganych parametrów, oferta zostanie odrzucona.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87A7" w14:textId="72DB95F0" w:rsidR="00660635" w:rsidRPr="00660635" w:rsidRDefault="008C6625" w:rsidP="00660635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pl-PL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24977370" wp14:editId="1E27A815">
          <wp:simplePos x="0" y="0"/>
          <wp:positionH relativeFrom="margin">
            <wp:align>right</wp:align>
          </wp:positionH>
          <wp:positionV relativeFrom="paragraph">
            <wp:posOffset>-168275</wp:posOffset>
          </wp:positionV>
          <wp:extent cx="5760720" cy="611505"/>
          <wp:effectExtent l="0" t="0" r="0" b="0"/>
          <wp:wrapSquare wrapText="bothSides"/>
          <wp:docPr id="2096823606" name="Obraz 2096823606" descr="W dolnej części strony od lewej znajduje się:&#10;&#10;Znak Funduszy Europejskich dla Lubelskiego złożony z symbolu graficznego i nazwy Fundusze Europejskie dla Lubelskiego&#10;Znak barw Rzeczypospolitej Polskiej złożony z barw RP oraz nazwy Rzeczpospolita Polska&#10;Znak Unii Europejskiej złożony z flagi UE i napisu „Dofinansowane przez Unię Europejską”&#10;Logo promocyjne województwa lube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W dolnej części strony od lewej znajduje się:&#10;&#10;Znak Funduszy Europejskich dla Lubelskiego złożony z symbolu graficznego i nazwy Fundusze Europejskie dla Lubelskiego&#10;Znak barw Rzeczypospolitej Polskiej złożony z barw RP oraz nazwy Rzeczpospolita Polska&#10;Znak Unii Europejskiej złożony z flagi UE i napisu „Dofinansowane przez Unię Europejską”&#10;Logo promocyjne województwa lubelskie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15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1C4B16A" w14:textId="2A21EF07" w:rsidR="009C78E1" w:rsidRDefault="009C78E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E2310"/>
    <w:multiLevelType w:val="hybridMultilevel"/>
    <w:tmpl w:val="975E7F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E4E29"/>
    <w:multiLevelType w:val="hybridMultilevel"/>
    <w:tmpl w:val="74F8B09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5B2B44"/>
    <w:multiLevelType w:val="hybridMultilevel"/>
    <w:tmpl w:val="B8FE9F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105F2"/>
    <w:multiLevelType w:val="hybridMultilevel"/>
    <w:tmpl w:val="B8FE9F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B24113"/>
    <w:multiLevelType w:val="hybridMultilevel"/>
    <w:tmpl w:val="949495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672313"/>
    <w:multiLevelType w:val="hybridMultilevel"/>
    <w:tmpl w:val="35AECE5A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635024"/>
    <w:multiLevelType w:val="hybridMultilevel"/>
    <w:tmpl w:val="8DE4DC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A82D97"/>
    <w:multiLevelType w:val="hybridMultilevel"/>
    <w:tmpl w:val="8286C0D4"/>
    <w:lvl w:ilvl="0" w:tplc="85B6292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D23A07"/>
    <w:multiLevelType w:val="hybridMultilevel"/>
    <w:tmpl w:val="228EFD96"/>
    <w:lvl w:ilvl="0" w:tplc="FF92151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8014B08"/>
    <w:multiLevelType w:val="hybridMultilevel"/>
    <w:tmpl w:val="02062050"/>
    <w:lvl w:ilvl="0" w:tplc="22EC29D6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5A1724"/>
    <w:multiLevelType w:val="multilevel"/>
    <w:tmpl w:val="097C3068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223B88"/>
    <w:multiLevelType w:val="hybridMultilevel"/>
    <w:tmpl w:val="7672597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228179F"/>
    <w:multiLevelType w:val="hybridMultilevel"/>
    <w:tmpl w:val="D47887BE"/>
    <w:lvl w:ilvl="0" w:tplc="02B8A49A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EE632F"/>
    <w:multiLevelType w:val="hybridMultilevel"/>
    <w:tmpl w:val="A482A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140F79"/>
    <w:multiLevelType w:val="hybridMultilevel"/>
    <w:tmpl w:val="02062050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587606"/>
    <w:multiLevelType w:val="hybridMultilevel"/>
    <w:tmpl w:val="E2009EAA"/>
    <w:lvl w:ilvl="0" w:tplc="C004D22A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6F7B1E"/>
    <w:multiLevelType w:val="hybridMultilevel"/>
    <w:tmpl w:val="6A0A5B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E86D87"/>
    <w:multiLevelType w:val="hybridMultilevel"/>
    <w:tmpl w:val="2CDA28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C053A"/>
    <w:multiLevelType w:val="hybridMultilevel"/>
    <w:tmpl w:val="84CADFC4"/>
    <w:lvl w:ilvl="0" w:tplc="061CB970">
      <w:start w:val="2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DB6A53"/>
    <w:multiLevelType w:val="hybridMultilevel"/>
    <w:tmpl w:val="6CBE33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07550C"/>
    <w:multiLevelType w:val="hybridMultilevel"/>
    <w:tmpl w:val="EAEE6F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809000D">
      <w:start w:val="1"/>
      <w:numFmt w:val="bullet"/>
      <w:lvlText w:val=""/>
      <w:lvlJc w:val="left"/>
      <w:pPr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EB5E7B"/>
    <w:multiLevelType w:val="hybridMultilevel"/>
    <w:tmpl w:val="0A0E40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C061AB"/>
    <w:multiLevelType w:val="hybridMultilevel"/>
    <w:tmpl w:val="0AA813BC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5E6AC5"/>
    <w:multiLevelType w:val="hybridMultilevel"/>
    <w:tmpl w:val="7410FEF0"/>
    <w:lvl w:ilvl="0" w:tplc="FFFFFFFF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663A3B"/>
    <w:multiLevelType w:val="hybridMultilevel"/>
    <w:tmpl w:val="AB461582"/>
    <w:lvl w:ilvl="0" w:tplc="6F38442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855B25"/>
    <w:multiLevelType w:val="multilevel"/>
    <w:tmpl w:val="D828264A"/>
    <w:lvl w:ilvl="0">
      <w:start w:val="1"/>
      <w:numFmt w:val="decimal"/>
      <w:pStyle w:val="Body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7CB445E7"/>
    <w:multiLevelType w:val="hybridMultilevel"/>
    <w:tmpl w:val="E1E812A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1907907">
    <w:abstractNumId w:val="24"/>
  </w:num>
  <w:num w:numId="2" w16cid:durableId="820191297">
    <w:abstractNumId w:val="25"/>
  </w:num>
  <w:num w:numId="3" w16cid:durableId="454717979">
    <w:abstractNumId w:val="17"/>
  </w:num>
  <w:num w:numId="4" w16cid:durableId="63795011">
    <w:abstractNumId w:val="3"/>
  </w:num>
  <w:num w:numId="5" w16cid:durableId="372854759">
    <w:abstractNumId w:val="26"/>
  </w:num>
  <w:num w:numId="6" w16cid:durableId="2029334043">
    <w:abstractNumId w:val="6"/>
  </w:num>
  <w:num w:numId="7" w16cid:durableId="1724403586">
    <w:abstractNumId w:val="4"/>
  </w:num>
  <w:num w:numId="8" w16cid:durableId="1430156831">
    <w:abstractNumId w:val="13"/>
  </w:num>
  <w:num w:numId="9" w16cid:durableId="2026513241">
    <w:abstractNumId w:val="11"/>
  </w:num>
  <w:num w:numId="10" w16cid:durableId="1781602092">
    <w:abstractNumId w:val="8"/>
  </w:num>
  <w:num w:numId="11" w16cid:durableId="701781676">
    <w:abstractNumId w:val="15"/>
  </w:num>
  <w:num w:numId="12" w16cid:durableId="838035612">
    <w:abstractNumId w:val="21"/>
  </w:num>
  <w:num w:numId="13" w16cid:durableId="1592619437">
    <w:abstractNumId w:val="23"/>
  </w:num>
  <w:num w:numId="14" w16cid:durableId="807405273">
    <w:abstractNumId w:val="18"/>
  </w:num>
  <w:num w:numId="15" w16cid:durableId="1260799638">
    <w:abstractNumId w:val="0"/>
  </w:num>
  <w:num w:numId="16" w16cid:durableId="951981309">
    <w:abstractNumId w:val="22"/>
  </w:num>
  <w:num w:numId="17" w16cid:durableId="110590670">
    <w:abstractNumId w:val="20"/>
  </w:num>
  <w:num w:numId="18" w16cid:durableId="2057196473">
    <w:abstractNumId w:val="16"/>
  </w:num>
  <w:num w:numId="19" w16cid:durableId="217785982">
    <w:abstractNumId w:val="9"/>
  </w:num>
  <w:num w:numId="20" w16cid:durableId="1272933452">
    <w:abstractNumId w:val="5"/>
  </w:num>
  <w:num w:numId="21" w16cid:durableId="485512533">
    <w:abstractNumId w:val="19"/>
  </w:num>
  <w:num w:numId="22" w16cid:durableId="583497722">
    <w:abstractNumId w:val="10"/>
  </w:num>
  <w:num w:numId="23" w16cid:durableId="1107312686">
    <w:abstractNumId w:val="14"/>
  </w:num>
  <w:num w:numId="24" w16cid:durableId="167448869">
    <w:abstractNumId w:val="2"/>
  </w:num>
  <w:num w:numId="25" w16cid:durableId="1600794652">
    <w:abstractNumId w:val="7"/>
  </w:num>
  <w:num w:numId="26" w16cid:durableId="255870195">
    <w:abstractNumId w:val="12"/>
  </w:num>
  <w:num w:numId="27" w16cid:durableId="7179742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77F"/>
    <w:rsid w:val="00012AF9"/>
    <w:rsid w:val="00013B19"/>
    <w:rsid w:val="00021348"/>
    <w:rsid w:val="00027E36"/>
    <w:rsid w:val="00044C47"/>
    <w:rsid w:val="0007790B"/>
    <w:rsid w:val="00084DD8"/>
    <w:rsid w:val="0009754D"/>
    <w:rsid w:val="000B2876"/>
    <w:rsid w:val="000B4405"/>
    <w:rsid w:val="000B7C72"/>
    <w:rsid w:val="000C0233"/>
    <w:rsid w:val="000E4198"/>
    <w:rsid w:val="000F6B63"/>
    <w:rsid w:val="0010403F"/>
    <w:rsid w:val="001348CE"/>
    <w:rsid w:val="001353F7"/>
    <w:rsid w:val="00137F03"/>
    <w:rsid w:val="00157C1F"/>
    <w:rsid w:val="0016316D"/>
    <w:rsid w:val="0016707F"/>
    <w:rsid w:val="001945D5"/>
    <w:rsid w:val="00197C86"/>
    <w:rsid w:val="001B7926"/>
    <w:rsid w:val="00233482"/>
    <w:rsid w:val="0023717B"/>
    <w:rsid w:val="00245E9D"/>
    <w:rsid w:val="00252581"/>
    <w:rsid w:val="0026666E"/>
    <w:rsid w:val="00276D3E"/>
    <w:rsid w:val="002C37D6"/>
    <w:rsid w:val="002D6910"/>
    <w:rsid w:val="002D7873"/>
    <w:rsid w:val="002F1FE2"/>
    <w:rsid w:val="002F7F9C"/>
    <w:rsid w:val="003036D3"/>
    <w:rsid w:val="00325162"/>
    <w:rsid w:val="00326D1D"/>
    <w:rsid w:val="00365F91"/>
    <w:rsid w:val="00366D10"/>
    <w:rsid w:val="0036701C"/>
    <w:rsid w:val="003A35E1"/>
    <w:rsid w:val="003B25D1"/>
    <w:rsid w:val="003E0EA4"/>
    <w:rsid w:val="003F03C1"/>
    <w:rsid w:val="004B22B8"/>
    <w:rsid w:val="004B64CB"/>
    <w:rsid w:val="004D4DBD"/>
    <w:rsid w:val="004D68EA"/>
    <w:rsid w:val="004F01FD"/>
    <w:rsid w:val="004F271E"/>
    <w:rsid w:val="0053792A"/>
    <w:rsid w:val="00540B73"/>
    <w:rsid w:val="005737EA"/>
    <w:rsid w:val="005B3867"/>
    <w:rsid w:val="005B4BE5"/>
    <w:rsid w:val="005E1087"/>
    <w:rsid w:val="00611B5A"/>
    <w:rsid w:val="0064055A"/>
    <w:rsid w:val="00660635"/>
    <w:rsid w:val="006859E1"/>
    <w:rsid w:val="00692469"/>
    <w:rsid w:val="006B78D5"/>
    <w:rsid w:val="006E50FE"/>
    <w:rsid w:val="006F59D9"/>
    <w:rsid w:val="00700345"/>
    <w:rsid w:val="00796969"/>
    <w:rsid w:val="007C0A6A"/>
    <w:rsid w:val="00814716"/>
    <w:rsid w:val="008463C9"/>
    <w:rsid w:val="00893F00"/>
    <w:rsid w:val="0089541F"/>
    <w:rsid w:val="008A694F"/>
    <w:rsid w:val="008A74E9"/>
    <w:rsid w:val="008B1087"/>
    <w:rsid w:val="008C6625"/>
    <w:rsid w:val="008E12F7"/>
    <w:rsid w:val="008E4289"/>
    <w:rsid w:val="00901813"/>
    <w:rsid w:val="00910E6E"/>
    <w:rsid w:val="009144D6"/>
    <w:rsid w:val="009525E9"/>
    <w:rsid w:val="00962E0A"/>
    <w:rsid w:val="009731C0"/>
    <w:rsid w:val="00977EDE"/>
    <w:rsid w:val="0098518A"/>
    <w:rsid w:val="0098677F"/>
    <w:rsid w:val="009B5DC3"/>
    <w:rsid w:val="009B7E77"/>
    <w:rsid w:val="009C78E1"/>
    <w:rsid w:val="00A15007"/>
    <w:rsid w:val="00A53293"/>
    <w:rsid w:val="00A573E5"/>
    <w:rsid w:val="00A578A9"/>
    <w:rsid w:val="00A6137E"/>
    <w:rsid w:val="00AC1C90"/>
    <w:rsid w:val="00B01DE0"/>
    <w:rsid w:val="00B323FE"/>
    <w:rsid w:val="00B50ECE"/>
    <w:rsid w:val="00BA0B2F"/>
    <w:rsid w:val="00BB58C9"/>
    <w:rsid w:val="00C44764"/>
    <w:rsid w:val="00C617CD"/>
    <w:rsid w:val="00C731FF"/>
    <w:rsid w:val="00C9786F"/>
    <w:rsid w:val="00CA13DF"/>
    <w:rsid w:val="00CC74E5"/>
    <w:rsid w:val="00CD7AE6"/>
    <w:rsid w:val="00CE0F8B"/>
    <w:rsid w:val="00CE34F9"/>
    <w:rsid w:val="00D00D69"/>
    <w:rsid w:val="00D11DF8"/>
    <w:rsid w:val="00D74D5C"/>
    <w:rsid w:val="00DB4D5C"/>
    <w:rsid w:val="00E04DD9"/>
    <w:rsid w:val="00E21BC4"/>
    <w:rsid w:val="00E5639F"/>
    <w:rsid w:val="00E81E62"/>
    <w:rsid w:val="00E951EC"/>
    <w:rsid w:val="00EC21AE"/>
    <w:rsid w:val="00EF0613"/>
    <w:rsid w:val="00EF6DD4"/>
    <w:rsid w:val="00F31F05"/>
    <w:rsid w:val="00F4278F"/>
    <w:rsid w:val="00F616A4"/>
    <w:rsid w:val="00F62760"/>
    <w:rsid w:val="00F62A61"/>
    <w:rsid w:val="00F844BA"/>
    <w:rsid w:val="00F96E8C"/>
    <w:rsid w:val="00F970C1"/>
    <w:rsid w:val="00FA3D9B"/>
    <w:rsid w:val="00FB5E8D"/>
    <w:rsid w:val="00FC0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15EE1A"/>
  <w15:chartTrackingRefBased/>
  <w15:docId w15:val="{BE84E291-DF5B-4260-A6B2-E62121160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677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">
    <w:name w:val="Body"/>
    <w:basedOn w:val="Tekstpodstawowy"/>
    <w:link w:val="BodyZnak"/>
    <w:autoRedefine/>
    <w:qFormat/>
    <w:rsid w:val="000C0233"/>
    <w:pPr>
      <w:framePr w:wrap="around" w:vAnchor="text" w:hAnchor="text" w:y="1"/>
      <w:numPr>
        <w:numId w:val="2"/>
      </w:numPr>
      <w:spacing w:line="240" w:lineRule="auto"/>
      <w:jc w:val="both"/>
    </w:pPr>
    <w:rPr>
      <w:rFonts w:ascii="Times New Roman" w:hAnsi="Times New Roman"/>
    </w:rPr>
  </w:style>
  <w:style w:type="character" w:customStyle="1" w:styleId="BodyZnak">
    <w:name w:val="Body Znak"/>
    <w:basedOn w:val="TekstpodstawowyZnak"/>
    <w:link w:val="Body"/>
    <w:rsid w:val="000C0233"/>
    <w:rPr>
      <w:rFonts w:ascii="Times New Roman" w:hAnsi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C023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C0233"/>
  </w:style>
  <w:style w:type="paragraph" w:customStyle="1" w:styleId="Body1">
    <w:name w:val="Body1"/>
    <w:basedOn w:val="Normalny"/>
    <w:link w:val="Body1Znak"/>
    <w:autoRedefine/>
    <w:qFormat/>
    <w:rsid w:val="00F62760"/>
    <w:pPr>
      <w:spacing w:after="120" w:line="240" w:lineRule="auto"/>
      <w:jc w:val="both"/>
    </w:pPr>
    <w:rPr>
      <w:rFonts w:ascii="Times New Roman" w:hAnsi="Times New Roman"/>
      <w:sz w:val="24"/>
    </w:rPr>
  </w:style>
  <w:style w:type="character" w:customStyle="1" w:styleId="Body1Znak">
    <w:name w:val="Body1 Znak"/>
    <w:basedOn w:val="Domylnaczcionkaakapitu"/>
    <w:link w:val="Body1"/>
    <w:rsid w:val="00F62760"/>
    <w:rPr>
      <w:rFonts w:ascii="Times New Roman" w:hAnsi="Times New Roman"/>
      <w:sz w:val="24"/>
      <w:lang w:val="en-US"/>
    </w:rPr>
  </w:style>
  <w:style w:type="table" w:styleId="Tabela-Siatka">
    <w:name w:val="Table Grid"/>
    <w:basedOn w:val="Standardowy"/>
    <w:uiPriority w:val="39"/>
    <w:rsid w:val="009867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867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677F"/>
  </w:style>
  <w:style w:type="paragraph" w:styleId="Stopka">
    <w:name w:val="footer"/>
    <w:basedOn w:val="Normalny"/>
    <w:link w:val="StopkaZnak"/>
    <w:uiPriority w:val="99"/>
    <w:unhideWhenUsed/>
    <w:rsid w:val="009867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677F"/>
  </w:style>
  <w:style w:type="paragraph" w:styleId="Akapitzlist">
    <w:name w:val="List Paragraph"/>
    <w:aliases w:val="wypunktowanie,L1,Numerowanie,List Paragraph,Akapit z listą5,Akapit z listą BS,Kolorowa lista — akcent 11,Podsis rysunku,Normalny1,Akapit z listą3,Akapit z listą31,Wypunktowanie,Normal2,CW_Lista,zwykły tekst,BulletC,normalny tekst,Obiekt"/>
    <w:basedOn w:val="Normalny"/>
    <w:link w:val="AkapitzlistZnak"/>
    <w:uiPriority w:val="34"/>
    <w:qFormat/>
    <w:rsid w:val="0098677F"/>
    <w:pPr>
      <w:ind w:left="720"/>
      <w:contextualSpacing/>
    </w:pPr>
  </w:style>
  <w:style w:type="character" w:customStyle="1" w:styleId="AkapitzlistZnak">
    <w:name w:val="Akapit z listą Znak"/>
    <w:aliases w:val="wypunktowanie Znak,L1 Znak,Numerowanie Znak,List Paragraph Znak,Akapit z listą5 Znak,Akapit z listą BS Znak,Kolorowa lista — akcent 11 Znak,Podsis rysunku Znak,Normalny1 Znak,Akapit z listą3 Znak,Akapit z listą31 Znak,Normal2 Znak"/>
    <w:basedOn w:val="Domylnaczcionkaakapitu"/>
    <w:link w:val="Akapitzlist"/>
    <w:uiPriority w:val="34"/>
    <w:locked/>
    <w:rsid w:val="0064055A"/>
  </w:style>
  <w:style w:type="paragraph" w:customStyle="1" w:styleId="Textbody">
    <w:name w:val="Text body"/>
    <w:basedOn w:val="Normalny"/>
    <w:rsid w:val="003B25D1"/>
    <w:pPr>
      <w:suppressAutoHyphens/>
      <w:autoSpaceDN w:val="0"/>
      <w:spacing w:after="140" w:line="276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B25D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B25D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B25D1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E81E62"/>
    <w:rPr>
      <w:b/>
      <w:bCs/>
    </w:rPr>
  </w:style>
  <w:style w:type="table" w:customStyle="1" w:styleId="Tabela-Siatka1">
    <w:name w:val="Tabela - Siatka1"/>
    <w:basedOn w:val="Standardowy"/>
    <w:next w:val="Tabela-Siatka"/>
    <w:uiPriority w:val="39"/>
    <w:rsid w:val="00B323FE"/>
    <w:pPr>
      <w:spacing w:after="0" w:line="240" w:lineRule="auto"/>
      <w:ind w:left="51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7804DD-81B1-4A07-AA12-F0EFFBC8A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1205</Words>
  <Characters>7233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Byzdra</dc:creator>
  <cp:keywords/>
  <dc:description/>
  <cp:lastModifiedBy>Sylwia D.</cp:lastModifiedBy>
  <cp:revision>25</cp:revision>
  <cp:lastPrinted>2023-06-21T10:08:00Z</cp:lastPrinted>
  <dcterms:created xsi:type="dcterms:W3CDTF">2025-02-19T11:26:00Z</dcterms:created>
  <dcterms:modified xsi:type="dcterms:W3CDTF">2026-04-01T08:07:00Z</dcterms:modified>
</cp:coreProperties>
</file>